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428" w:type="dxa"/>
        <w:tblInd w:w="-497" w:type="dxa"/>
        <w:tblCellMar>
          <w:left w:w="70" w:type="dxa"/>
          <w:right w:w="70" w:type="dxa"/>
        </w:tblCellMar>
        <w:tblLook w:val="04A0" w:firstRow="1" w:lastRow="0" w:firstColumn="1" w:lastColumn="0" w:noHBand="0" w:noVBand="1"/>
      </w:tblPr>
      <w:tblGrid>
        <w:gridCol w:w="5900"/>
        <w:gridCol w:w="4448"/>
        <w:gridCol w:w="3080"/>
      </w:tblGrid>
      <w:tr w:rsidR="006858AA" w14:paraId="0D34396E" w14:textId="77777777" w:rsidTr="00D67315">
        <w:trPr>
          <w:trHeight w:val="720"/>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00181C" w14:textId="77777777" w:rsidR="006858AA" w:rsidRPr="006858AA" w:rsidRDefault="006858AA" w:rsidP="00D67315">
            <w:pPr>
              <w:spacing w:before="240"/>
              <w:jc w:val="center"/>
              <w:rPr>
                <w:rFonts w:ascii="Arial" w:hAnsi="Arial" w:cs="Arial"/>
                <w:b/>
                <w:color w:val="000000"/>
                <w:sz w:val="44"/>
                <w:szCs w:val="44"/>
              </w:rPr>
            </w:pPr>
            <w:r w:rsidRPr="00D851C5">
              <w:rPr>
                <w:rFonts w:ascii="Arial" w:hAnsi="Arial" w:cs="Arial"/>
                <w:b/>
                <w:color w:val="5EC4B4" w:themeColor="accent1"/>
                <w:sz w:val="40"/>
                <w:szCs w:val="44"/>
              </w:rPr>
              <w:t>DOSSIER DE CANDIDATURE</w:t>
            </w:r>
          </w:p>
        </w:tc>
        <w:tc>
          <w:tcPr>
            <w:tcW w:w="3080" w:type="dxa"/>
            <w:tcBorders>
              <w:top w:val="nil"/>
              <w:left w:val="nil"/>
              <w:bottom w:val="nil"/>
              <w:right w:val="nil"/>
            </w:tcBorders>
            <w:shd w:val="clear" w:color="auto" w:fill="auto"/>
            <w:vAlign w:val="center"/>
            <w:hideMark/>
          </w:tcPr>
          <w:p w14:paraId="33A99E8C" w14:textId="77777777" w:rsidR="006858AA" w:rsidRDefault="006858AA">
            <w:pPr>
              <w:rPr>
                <w:rFonts w:ascii="Arial" w:hAnsi="Arial" w:cs="Arial"/>
                <w:color w:val="000000"/>
                <w:sz w:val="28"/>
                <w:szCs w:val="28"/>
              </w:rPr>
            </w:pPr>
          </w:p>
        </w:tc>
      </w:tr>
      <w:tr w:rsidR="006858AA" w14:paraId="7385E5A5" w14:textId="77777777" w:rsidTr="0095799A">
        <w:trPr>
          <w:trHeight w:val="300"/>
        </w:trPr>
        <w:tc>
          <w:tcPr>
            <w:tcW w:w="10348" w:type="dxa"/>
            <w:gridSpan w:val="2"/>
            <w:tcBorders>
              <w:top w:val="nil"/>
              <w:left w:val="nil"/>
              <w:bottom w:val="nil"/>
              <w:right w:val="nil"/>
            </w:tcBorders>
            <w:shd w:val="clear" w:color="auto" w:fill="auto"/>
            <w:vAlign w:val="center"/>
            <w:hideMark/>
          </w:tcPr>
          <w:p w14:paraId="278BD8E6" w14:textId="371091D6" w:rsidR="008D06AB" w:rsidRDefault="008D06AB" w:rsidP="008D06AB">
            <w:pPr>
              <w:spacing w:after="360"/>
              <w:rPr>
                <w:rFonts w:ascii="Arial" w:hAnsi="Arial" w:cs="Arial"/>
                <w:b/>
                <w:bCs/>
                <w:i/>
                <w:iCs/>
                <w:color w:val="FF0000"/>
              </w:rPr>
            </w:pPr>
          </w:p>
        </w:tc>
        <w:tc>
          <w:tcPr>
            <w:tcW w:w="3080" w:type="dxa"/>
            <w:tcBorders>
              <w:top w:val="nil"/>
              <w:left w:val="nil"/>
              <w:bottom w:val="nil"/>
              <w:right w:val="nil"/>
            </w:tcBorders>
            <w:shd w:val="clear" w:color="auto" w:fill="auto"/>
            <w:vAlign w:val="center"/>
            <w:hideMark/>
          </w:tcPr>
          <w:p w14:paraId="3B0CC247" w14:textId="77777777" w:rsidR="006858AA" w:rsidRDefault="006858AA">
            <w:pPr>
              <w:rPr>
                <w:rFonts w:ascii="Arial" w:hAnsi="Arial" w:cs="Arial"/>
                <w:b/>
                <w:bCs/>
                <w:i/>
                <w:iCs/>
                <w:color w:val="FF0000"/>
              </w:rPr>
            </w:pPr>
          </w:p>
        </w:tc>
      </w:tr>
      <w:tr w:rsidR="006858AA" w14:paraId="725B731F" w14:textId="77777777" w:rsidTr="0095799A">
        <w:trPr>
          <w:trHeight w:val="1020"/>
        </w:trPr>
        <w:tc>
          <w:tcPr>
            <w:tcW w:w="10348" w:type="dxa"/>
            <w:gridSpan w:val="2"/>
            <w:tcBorders>
              <w:top w:val="nil"/>
              <w:left w:val="nil"/>
              <w:bottom w:val="single" w:sz="4" w:space="0" w:color="auto"/>
              <w:right w:val="nil"/>
            </w:tcBorders>
            <w:shd w:val="clear" w:color="auto" w:fill="auto"/>
            <w:vAlign w:val="center"/>
            <w:hideMark/>
          </w:tcPr>
          <w:p w14:paraId="7BB14F75" w14:textId="21E2ABA3" w:rsidR="0041347E" w:rsidRPr="00D851C5" w:rsidRDefault="00D851C5" w:rsidP="00D851C5">
            <w:pPr>
              <w:spacing w:after="600"/>
              <w:ind w:right="40"/>
              <w:jc w:val="center"/>
              <w:rPr>
                <w:b/>
                <w:color w:val="4A7FBC" w:themeColor="accent3" w:themeShade="BF"/>
                <w:sz w:val="36"/>
              </w:rPr>
            </w:pPr>
            <w:r w:rsidRPr="00D851C5">
              <w:rPr>
                <w:b/>
                <w:color w:val="4A7FBC" w:themeColor="accent3" w:themeShade="BF"/>
                <w:sz w:val="40"/>
              </w:rPr>
              <w:t>Parcours de soins global après le traitement d’un cancer</w:t>
            </w:r>
          </w:p>
        </w:tc>
        <w:tc>
          <w:tcPr>
            <w:tcW w:w="3080" w:type="dxa"/>
            <w:tcBorders>
              <w:top w:val="nil"/>
              <w:left w:val="nil"/>
              <w:bottom w:val="nil"/>
              <w:right w:val="nil"/>
            </w:tcBorders>
            <w:shd w:val="clear" w:color="auto" w:fill="auto"/>
            <w:vAlign w:val="center"/>
            <w:hideMark/>
          </w:tcPr>
          <w:p w14:paraId="5C4230EA" w14:textId="77777777" w:rsidR="006858AA" w:rsidRPr="0041347E" w:rsidRDefault="006858AA">
            <w:pPr>
              <w:rPr>
                <w:rFonts w:ascii="Arial" w:hAnsi="Arial" w:cs="Arial"/>
                <w:b/>
                <w:color w:val="000000"/>
                <w:sz w:val="44"/>
                <w:szCs w:val="44"/>
              </w:rPr>
            </w:pPr>
          </w:p>
        </w:tc>
      </w:tr>
      <w:tr w:rsidR="006858AA" w:rsidRPr="00986521" w14:paraId="2A65CB47" w14:textId="77777777" w:rsidTr="001B04E4">
        <w:trPr>
          <w:trHeight w:val="737"/>
        </w:trPr>
        <w:tc>
          <w:tcPr>
            <w:tcW w:w="1034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395C5E9A" w14:textId="611EC841" w:rsidR="006858AA" w:rsidRPr="00986521" w:rsidRDefault="00F62B90" w:rsidP="001B04E4">
            <w:pPr>
              <w:spacing w:after="0" w:line="240" w:lineRule="auto"/>
              <w:ind w:left="219" w:right="358"/>
              <w:jc w:val="both"/>
              <w:rPr>
                <w:rFonts w:cstheme="minorHAnsi"/>
                <w:b/>
                <w:bCs/>
                <w:color w:val="000000"/>
              </w:rPr>
            </w:pPr>
            <w:r w:rsidRPr="00986521">
              <w:rPr>
                <w:rFonts w:cstheme="minorHAnsi"/>
                <w:b/>
                <w:bCs/>
                <w:color w:val="000000"/>
              </w:rPr>
              <w:t xml:space="preserve">Auteur de la demande </w:t>
            </w:r>
            <w:r w:rsidR="006858AA" w:rsidRPr="00986521">
              <w:rPr>
                <w:rFonts w:cstheme="minorHAnsi"/>
                <w:b/>
                <w:bCs/>
                <w:color w:val="000000"/>
              </w:rPr>
              <w:t>(Raison s</w:t>
            </w:r>
            <w:r w:rsidR="00B1745F">
              <w:rPr>
                <w:rFonts w:cstheme="minorHAnsi"/>
                <w:b/>
                <w:bCs/>
                <w:color w:val="000000"/>
              </w:rPr>
              <w:t xml:space="preserve">ociale, représentant légal, n° </w:t>
            </w:r>
            <w:proofErr w:type="spellStart"/>
            <w:r w:rsidR="00B1745F">
              <w:rPr>
                <w:rFonts w:cstheme="minorHAnsi"/>
                <w:b/>
                <w:bCs/>
                <w:color w:val="000000"/>
              </w:rPr>
              <w:t>F</w:t>
            </w:r>
            <w:r w:rsidR="006858AA" w:rsidRPr="00986521">
              <w:rPr>
                <w:rFonts w:cstheme="minorHAnsi"/>
                <w:b/>
                <w:bCs/>
                <w:color w:val="000000"/>
              </w:rPr>
              <w:t>iness</w:t>
            </w:r>
            <w:proofErr w:type="spellEnd"/>
            <w:r w:rsidR="006858AA" w:rsidRPr="00986521">
              <w:rPr>
                <w:rFonts w:cstheme="minorHAnsi"/>
                <w:b/>
                <w:bCs/>
                <w:color w:val="000000"/>
              </w:rPr>
              <w:t>, adresse)  / référent</w:t>
            </w:r>
            <w:r w:rsidR="0055726C" w:rsidRPr="00986521">
              <w:rPr>
                <w:rFonts w:cstheme="minorHAnsi"/>
                <w:b/>
                <w:bCs/>
                <w:color w:val="000000"/>
              </w:rPr>
              <w:t xml:space="preserve"> du dossier (mail et téléphone)</w:t>
            </w:r>
          </w:p>
        </w:tc>
        <w:tc>
          <w:tcPr>
            <w:tcW w:w="3080" w:type="dxa"/>
            <w:tcBorders>
              <w:top w:val="nil"/>
              <w:left w:val="nil"/>
              <w:bottom w:val="nil"/>
              <w:right w:val="nil"/>
            </w:tcBorders>
            <w:shd w:val="clear" w:color="auto" w:fill="auto"/>
            <w:vAlign w:val="center"/>
            <w:hideMark/>
          </w:tcPr>
          <w:p w14:paraId="27A61AFB" w14:textId="77777777" w:rsidR="006858AA" w:rsidRPr="00986521" w:rsidRDefault="006858AA" w:rsidP="00986521">
            <w:pPr>
              <w:spacing w:after="0" w:line="240" w:lineRule="auto"/>
              <w:jc w:val="center"/>
              <w:rPr>
                <w:rFonts w:cstheme="minorHAnsi"/>
                <w:b/>
                <w:color w:val="000000"/>
              </w:rPr>
            </w:pPr>
          </w:p>
        </w:tc>
      </w:tr>
      <w:tr w:rsidR="006858AA" w:rsidRPr="00986521" w14:paraId="2A9AF91B" w14:textId="77777777" w:rsidTr="00947CF5">
        <w:trPr>
          <w:trHeight w:val="1155"/>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E343032" w14:textId="0F3A3610" w:rsidR="00596882" w:rsidRPr="001B04E4" w:rsidRDefault="00596882" w:rsidP="00947CF5">
            <w:pPr>
              <w:spacing w:after="0" w:line="240" w:lineRule="auto"/>
              <w:ind w:left="219" w:right="358"/>
              <w:rPr>
                <w:rFonts w:cstheme="minorHAnsi"/>
                <w:b/>
                <w:bCs/>
                <w:color w:val="000000"/>
              </w:rPr>
            </w:pPr>
          </w:p>
          <w:p w14:paraId="4738C945" w14:textId="688E4484" w:rsidR="001B04E4" w:rsidRPr="001B04E4" w:rsidRDefault="001B04E4" w:rsidP="00947CF5">
            <w:pPr>
              <w:spacing w:after="0" w:line="240" w:lineRule="auto"/>
              <w:ind w:left="219" w:right="358"/>
              <w:rPr>
                <w:rFonts w:cstheme="minorHAnsi"/>
                <w:b/>
                <w:bCs/>
                <w:color w:val="000000"/>
              </w:rPr>
            </w:pPr>
          </w:p>
          <w:p w14:paraId="34E75DBC" w14:textId="2B03D0B6" w:rsidR="001B04E4" w:rsidRPr="001B04E4" w:rsidRDefault="001B04E4" w:rsidP="00947CF5">
            <w:pPr>
              <w:spacing w:after="0" w:line="240" w:lineRule="auto"/>
              <w:ind w:left="219" w:right="358"/>
              <w:rPr>
                <w:rFonts w:cstheme="minorHAnsi"/>
                <w:b/>
                <w:bCs/>
                <w:color w:val="000000"/>
              </w:rPr>
            </w:pPr>
          </w:p>
          <w:p w14:paraId="4C6AA0AC" w14:textId="31A2B60F" w:rsidR="001B04E4" w:rsidRPr="001B04E4" w:rsidRDefault="001B04E4" w:rsidP="00947CF5">
            <w:pPr>
              <w:spacing w:after="0" w:line="240" w:lineRule="auto"/>
              <w:ind w:left="219" w:right="358"/>
              <w:rPr>
                <w:rFonts w:cstheme="minorHAnsi"/>
                <w:b/>
                <w:bCs/>
                <w:color w:val="000000"/>
              </w:rPr>
            </w:pPr>
          </w:p>
          <w:p w14:paraId="4A2F338B" w14:textId="77777777" w:rsidR="001B04E4" w:rsidRPr="001B04E4" w:rsidRDefault="001B04E4" w:rsidP="00947CF5">
            <w:pPr>
              <w:spacing w:after="0" w:line="240" w:lineRule="auto"/>
              <w:ind w:left="219" w:right="358"/>
              <w:rPr>
                <w:rFonts w:cstheme="minorHAnsi"/>
                <w:b/>
                <w:bCs/>
                <w:color w:val="000000"/>
              </w:rPr>
            </w:pPr>
          </w:p>
          <w:p w14:paraId="1EF78DFA" w14:textId="77777777" w:rsidR="006858AA" w:rsidRPr="001B04E4" w:rsidRDefault="006858AA" w:rsidP="00947CF5">
            <w:pPr>
              <w:spacing w:after="0" w:line="240" w:lineRule="auto"/>
              <w:ind w:left="219" w:right="358"/>
              <w:rPr>
                <w:rFonts w:cstheme="minorHAnsi"/>
                <w:b/>
                <w:bCs/>
                <w:color w:val="000000"/>
              </w:rPr>
            </w:pPr>
          </w:p>
          <w:p w14:paraId="5329B9FE" w14:textId="2F099DCD" w:rsidR="001B04E4" w:rsidRPr="001B04E4" w:rsidRDefault="001B04E4" w:rsidP="00947CF5">
            <w:pPr>
              <w:spacing w:after="0" w:line="240" w:lineRule="auto"/>
              <w:ind w:left="219" w:right="358"/>
              <w:rPr>
                <w:rFonts w:cstheme="minorHAnsi"/>
                <w:b/>
                <w:bCs/>
                <w:color w:val="000000"/>
              </w:rPr>
            </w:pPr>
          </w:p>
        </w:tc>
        <w:tc>
          <w:tcPr>
            <w:tcW w:w="3080" w:type="dxa"/>
            <w:tcBorders>
              <w:top w:val="nil"/>
              <w:left w:val="nil"/>
              <w:bottom w:val="nil"/>
              <w:right w:val="nil"/>
            </w:tcBorders>
            <w:shd w:val="clear" w:color="auto" w:fill="auto"/>
            <w:vAlign w:val="center"/>
            <w:hideMark/>
          </w:tcPr>
          <w:p w14:paraId="02D11839" w14:textId="77777777" w:rsidR="006858AA" w:rsidRPr="00986521" w:rsidRDefault="006858AA" w:rsidP="00986521">
            <w:pPr>
              <w:spacing w:after="0" w:line="240" w:lineRule="auto"/>
              <w:jc w:val="center"/>
              <w:rPr>
                <w:rFonts w:cstheme="minorHAnsi"/>
                <w:b/>
                <w:color w:val="000000"/>
              </w:rPr>
            </w:pPr>
          </w:p>
        </w:tc>
      </w:tr>
      <w:tr w:rsidR="006858AA" w:rsidRPr="00986521" w14:paraId="5C5872B9" w14:textId="77777777" w:rsidTr="001B04E4">
        <w:trPr>
          <w:trHeight w:val="567"/>
        </w:trPr>
        <w:tc>
          <w:tcPr>
            <w:tcW w:w="1034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165355B5" w14:textId="77777777" w:rsidR="006858AA" w:rsidRPr="00986521" w:rsidRDefault="00596882" w:rsidP="001B04E4">
            <w:pPr>
              <w:spacing w:after="0" w:line="240" w:lineRule="auto"/>
              <w:ind w:left="219" w:right="358"/>
              <w:jc w:val="both"/>
              <w:rPr>
                <w:rFonts w:cstheme="minorHAnsi"/>
                <w:b/>
                <w:bCs/>
                <w:color w:val="000000"/>
              </w:rPr>
            </w:pPr>
            <w:r w:rsidRPr="001B04E4">
              <w:rPr>
                <w:rFonts w:cstheme="minorHAnsi"/>
                <w:b/>
                <w:bCs/>
                <w:color w:val="000000"/>
              </w:rPr>
              <w:t xml:space="preserve">Présentation </w:t>
            </w:r>
            <w:r w:rsidR="0055726C" w:rsidRPr="001B04E4">
              <w:rPr>
                <w:rFonts w:cstheme="minorHAnsi"/>
                <w:b/>
                <w:bCs/>
                <w:color w:val="000000"/>
              </w:rPr>
              <w:t xml:space="preserve">succincte </w:t>
            </w:r>
            <w:r w:rsidRPr="001B04E4">
              <w:rPr>
                <w:rFonts w:cstheme="minorHAnsi"/>
                <w:b/>
                <w:bCs/>
                <w:color w:val="000000"/>
              </w:rPr>
              <w:t xml:space="preserve">de la structure </w:t>
            </w:r>
            <w:r w:rsidR="0055726C" w:rsidRPr="001B04E4">
              <w:rPr>
                <w:rFonts w:cstheme="minorHAnsi"/>
                <w:b/>
                <w:bCs/>
                <w:color w:val="000000"/>
              </w:rPr>
              <w:t xml:space="preserve">porteuse </w:t>
            </w:r>
            <w:r w:rsidRPr="001B04E4">
              <w:rPr>
                <w:rFonts w:cstheme="minorHAnsi"/>
                <w:b/>
                <w:bCs/>
                <w:color w:val="000000"/>
              </w:rPr>
              <w:t>du projet</w:t>
            </w:r>
            <w:r w:rsidR="0055726C" w:rsidRPr="001B04E4">
              <w:rPr>
                <w:rFonts w:cstheme="minorHAnsi"/>
                <w:b/>
                <w:bCs/>
                <w:color w:val="000000"/>
              </w:rPr>
              <w:t xml:space="preserve"> (si besoin joindre des documents en annexes)</w:t>
            </w:r>
          </w:p>
        </w:tc>
        <w:tc>
          <w:tcPr>
            <w:tcW w:w="3080" w:type="dxa"/>
            <w:tcBorders>
              <w:top w:val="nil"/>
              <w:left w:val="nil"/>
              <w:bottom w:val="nil"/>
              <w:right w:val="nil"/>
            </w:tcBorders>
            <w:shd w:val="clear" w:color="auto" w:fill="auto"/>
            <w:vAlign w:val="center"/>
            <w:hideMark/>
          </w:tcPr>
          <w:p w14:paraId="160BC385" w14:textId="77777777" w:rsidR="006858AA" w:rsidRPr="00986521" w:rsidRDefault="006858AA" w:rsidP="00986521">
            <w:pPr>
              <w:spacing w:after="0" w:line="240" w:lineRule="auto"/>
              <w:jc w:val="center"/>
              <w:rPr>
                <w:rFonts w:cstheme="minorHAnsi"/>
                <w:b/>
                <w:bCs/>
                <w:color w:val="000000"/>
              </w:rPr>
            </w:pPr>
          </w:p>
        </w:tc>
      </w:tr>
      <w:tr w:rsidR="006858AA" w:rsidRPr="00986521" w14:paraId="2681F790" w14:textId="77777777" w:rsidTr="00947CF5">
        <w:trPr>
          <w:trHeight w:val="1845"/>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835FFE5" w14:textId="77777777" w:rsidR="0041347E" w:rsidRPr="00986521" w:rsidRDefault="0041347E" w:rsidP="00947CF5">
            <w:pPr>
              <w:spacing w:after="0" w:line="240" w:lineRule="auto"/>
              <w:ind w:left="219" w:right="358"/>
              <w:rPr>
                <w:rFonts w:cstheme="minorHAnsi"/>
                <w:b/>
                <w:bCs/>
                <w:color w:val="000000"/>
              </w:rPr>
            </w:pPr>
          </w:p>
          <w:p w14:paraId="5AA6C21E" w14:textId="77777777" w:rsidR="0041347E" w:rsidRPr="00986521" w:rsidRDefault="0041347E" w:rsidP="00947CF5">
            <w:pPr>
              <w:spacing w:after="0" w:line="240" w:lineRule="auto"/>
              <w:ind w:left="219" w:right="358"/>
              <w:rPr>
                <w:rFonts w:cstheme="minorHAnsi"/>
                <w:b/>
                <w:bCs/>
                <w:color w:val="000000"/>
              </w:rPr>
            </w:pPr>
          </w:p>
          <w:p w14:paraId="4A71CF24" w14:textId="67E22621" w:rsidR="0041347E" w:rsidRDefault="0041347E" w:rsidP="00947CF5">
            <w:pPr>
              <w:spacing w:after="0" w:line="240" w:lineRule="auto"/>
              <w:ind w:left="219" w:right="358"/>
              <w:rPr>
                <w:rFonts w:cstheme="minorHAnsi"/>
                <w:b/>
                <w:bCs/>
                <w:color w:val="000000"/>
              </w:rPr>
            </w:pPr>
          </w:p>
          <w:p w14:paraId="69DDA00B" w14:textId="7651C0F3" w:rsidR="001B04E4" w:rsidRDefault="001B04E4" w:rsidP="00947CF5">
            <w:pPr>
              <w:spacing w:after="0" w:line="240" w:lineRule="auto"/>
              <w:ind w:left="219" w:right="358"/>
              <w:rPr>
                <w:rFonts w:cstheme="minorHAnsi"/>
                <w:b/>
                <w:bCs/>
                <w:color w:val="000000"/>
              </w:rPr>
            </w:pPr>
          </w:p>
          <w:p w14:paraId="39642D41" w14:textId="5328DD92" w:rsidR="001B04E4" w:rsidRDefault="001B04E4" w:rsidP="00947CF5">
            <w:pPr>
              <w:spacing w:after="0" w:line="240" w:lineRule="auto"/>
              <w:ind w:left="219" w:right="358"/>
              <w:rPr>
                <w:rFonts w:cstheme="minorHAnsi"/>
                <w:b/>
                <w:bCs/>
                <w:color w:val="000000"/>
              </w:rPr>
            </w:pPr>
          </w:p>
          <w:p w14:paraId="61C90467" w14:textId="77BABF80" w:rsidR="001B04E4" w:rsidRDefault="001B04E4" w:rsidP="00947CF5">
            <w:pPr>
              <w:spacing w:after="0" w:line="240" w:lineRule="auto"/>
              <w:ind w:left="219" w:right="358"/>
              <w:rPr>
                <w:rFonts w:cstheme="minorHAnsi"/>
                <w:b/>
                <w:bCs/>
                <w:color w:val="000000"/>
              </w:rPr>
            </w:pPr>
          </w:p>
          <w:p w14:paraId="52519AC5" w14:textId="77777777" w:rsidR="001B04E4" w:rsidRPr="00986521" w:rsidRDefault="001B04E4" w:rsidP="00947CF5">
            <w:pPr>
              <w:spacing w:after="0" w:line="240" w:lineRule="auto"/>
              <w:ind w:left="219" w:right="358"/>
              <w:rPr>
                <w:rFonts w:cstheme="minorHAnsi"/>
                <w:b/>
                <w:bCs/>
                <w:color w:val="000000"/>
              </w:rPr>
            </w:pPr>
          </w:p>
          <w:p w14:paraId="0B24748B" w14:textId="77777777" w:rsidR="006858AA" w:rsidRPr="00986521" w:rsidRDefault="006858AA" w:rsidP="00947CF5">
            <w:pPr>
              <w:spacing w:after="0" w:line="240" w:lineRule="auto"/>
              <w:ind w:left="219"/>
              <w:rPr>
                <w:rFonts w:cstheme="minorHAnsi"/>
                <w:b/>
                <w:bCs/>
                <w:color w:val="000000"/>
              </w:rPr>
            </w:pPr>
          </w:p>
        </w:tc>
        <w:tc>
          <w:tcPr>
            <w:tcW w:w="3080" w:type="dxa"/>
            <w:tcBorders>
              <w:top w:val="nil"/>
              <w:left w:val="nil"/>
              <w:bottom w:val="nil"/>
              <w:right w:val="nil"/>
            </w:tcBorders>
            <w:shd w:val="clear" w:color="auto" w:fill="auto"/>
            <w:vAlign w:val="center"/>
            <w:hideMark/>
          </w:tcPr>
          <w:p w14:paraId="1097B185" w14:textId="77777777" w:rsidR="006858AA" w:rsidRPr="00986521" w:rsidRDefault="006858AA" w:rsidP="00986521">
            <w:pPr>
              <w:spacing w:after="0" w:line="240" w:lineRule="auto"/>
              <w:jc w:val="center"/>
              <w:rPr>
                <w:rFonts w:cstheme="minorHAnsi"/>
                <w:b/>
                <w:bCs/>
                <w:color w:val="000000"/>
              </w:rPr>
            </w:pPr>
          </w:p>
        </w:tc>
      </w:tr>
      <w:tr w:rsidR="006858AA" w:rsidRPr="00986521" w14:paraId="70772549" w14:textId="77777777" w:rsidTr="001B04E4">
        <w:trPr>
          <w:trHeight w:val="567"/>
        </w:trPr>
        <w:tc>
          <w:tcPr>
            <w:tcW w:w="1034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63030449" w14:textId="77777777" w:rsidR="006858AA" w:rsidRPr="001B04E4" w:rsidRDefault="00596882" w:rsidP="001B04E4">
            <w:pPr>
              <w:spacing w:after="0" w:line="240" w:lineRule="auto"/>
              <w:ind w:left="219" w:right="358"/>
              <w:jc w:val="both"/>
              <w:rPr>
                <w:rFonts w:cstheme="minorHAnsi"/>
                <w:b/>
                <w:bCs/>
                <w:color w:val="000000"/>
              </w:rPr>
            </w:pPr>
            <w:r w:rsidRPr="001B04E4">
              <w:rPr>
                <w:rFonts w:cstheme="minorHAnsi"/>
                <w:b/>
                <w:bCs/>
                <w:color w:val="000000"/>
              </w:rPr>
              <w:t xml:space="preserve">Description du parcours </w:t>
            </w:r>
            <w:r w:rsidR="0055726C" w:rsidRPr="001B04E4">
              <w:rPr>
                <w:rFonts w:cstheme="minorHAnsi"/>
                <w:b/>
                <w:bCs/>
                <w:color w:val="000000"/>
              </w:rPr>
              <w:t>proposé pour les</w:t>
            </w:r>
            <w:r w:rsidRPr="001B04E4">
              <w:rPr>
                <w:rFonts w:cstheme="minorHAnsi"/>
                <w:b/>
                <w:bCs/>
                <w:color w:val="000000"/>
              </w:rPr>
              <w:t xml:space="preserve"> patients</w:t>
            </w:r>
            <w:r w:rsidR="0055726C" w:rsidRPr="001B04E4">
              <w:rPr>
                <w:rFonts w:cstheme="minorHAnsi"/>
                <w:b/>
                <w:bCs/>
                <w:color w:val="000000"/>
              </w:rPr>
              <w:t xml:space="preserve"> </w:t>
            </w:r>
            <w:r w:rsidRPr="001B04E4">
              <w:rPr>
                <w:rFonts w:cstheme="minorHAnsi"/>
                <w:b/>
                <w:bCs/>
                <w:color w:val="000000"/>
              </w:rPr>
              <w:t xml:space="preserve">- organisation des bilans </w:t>
            </w:r>
            <w:r w:rsidR="00E76794" w:rsidRPr="001B04E4">
              <w:rPr>
                <w:rFonts w:cstheme="minorHAnsi"/>
                <w:b/>
                <w:bCs/>
                <w:color w:val="000000"/>
              </w:rPr>
              <w:t>et des consultations de suivi</w:t>
            </w:r>
          </w:p>
        </w:tc>
        <w:tc>
          <w:tcPr>
            <w:tcW w:w="3080" w:type="dxa"/>
            <w:tcBorders>
              <w:top w:val="nil"/>
              <w:left w:val="nil"/>
              <w:bottom w:val="nil"/>
              <w:right w:val="nil"/>
            </w:tcBorders>
            <w:shd w:val="clear" w:color="auto" w:fill="auto"/>
            <w:vAlign w:val="center"/>
            <w:hideMark/>
          </w:tcPr>
          <w:p w14:paraId="05C84E79" w14:textId="77777777" w:rsidR="006858AA" w:rsidRPr="00986521" w:rsidRDefault="006858AA" w:rsidP="001B04E4">
            <w:pPr>
              <w:spacing w:after="0" w:line="240" w:lineRule="auto"/>
              <w:ind w:right="358"/>
              <w:jc w:val="center"/>
              <w:rPr>
                <w:rFonts w:cstheme="minorHAnsi"/>
                <w:b/>
                <w:bCs/>
                <w:color w:val="000000"/>
              </w:rPr>
            </w:pPr>
          </w:p>
        </w:tc>
      </w:tr>
      <w:tr w:rsidR="006858AA" w:rsidRPr="00986521" w14:paraId="4D989AD2" w14:textId="77777777" w:rsidTr="00DD16E2">
        <w:trPr>
          <w:trHeight w:val="2206"/>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5DE5D9A" w14:textId="459C8F6D" w:rsidR="0041347E" w:rsidRDefault="0041347E" w:rsidP="00947CF5">
            <w:pPr>
              <w:spacing w:after="0" w:line="240" w:lineRule="auto"/>
              <w:ind w:left="219" w:right="358"/>
              <w:rPr>
                <w:rFonts w:cstheme="minorHAnsi"/>
                <w:b/>
                <w:bCs/>
                <w:color w:val="000000"/>
              </w:rPr>
            </w:pPr>
          </w:p>
          <w:p w14:paraId="22371C12" w14:textId="373C9F5A" w:rsidR="001B04E4" w:rsidRDefault="001B04E4" w:rsidP="00947CF5">
            <w:pPr>
              <w:spacing w:after="0" w:line="240" w:lineRule="auto"/>
              <w:ind w:left="219" w:right="358"/>
              <w:rPr>
                <w:rFonts w:cstheme="minorHAnsi"/>
                <w:b/>
                <w:bCs/>
                <w:color w:val="000000"/>
              </w:rPr>
            </w:pPr>
          </w:p>
          <w:p w14:paraId="2BBA1E1B" w14:textId="1E21C68E" w:rsidR="001B04E4" w:rsidRDefault="001B04E4" w:rsidP="00947CF5">
            <w:pPr>
              <w:spacing w:after="0" w:line="240" w:lineRule="auto"/>
              <w:ind w:left="219" w:right="358"/>
              <w:rPr>
                <w:rFonts w:cstheme="minorHAnsi"/>
                <w:b/>
                <w:bCs/>
                <w:color w:val="000000"/>
              </w:rPr>
            </w:pPr>
          </w:p>
          <w:p w14:paraId="10CAF9C6" w14:textId="55DCDFA5" w:rsidR="001B04E4" w:rsidRDefault="001B04E4" w:rsidP="00947CF5">
            <w:pPr>
              <w:spacing w:after="0" w:line="240" w:lineRule="auto"/>
              <w:ind w:left="219" w:right="358"/>
              <w:rPr>
                <w:rFonts w:cstheme="minorHAnsi"/>
                <w:b/>
                <w:bCs/>
                <w:color w:val="000000"/>
              </w:rPr>
            </w:pPr>
          </w:p>
          <w:p w14:paraId="157C980F" w14:textId="77777777" w:rsidR="001B04E4" w:rsidRPr="00986521" w:rsidRDefault="001B04E4" w:rsidP="00947CF5">
            <w:pPr>
              <w:spacing w:after="0" w:line="240" w:lineRule="auto"/>
              <w:ind w:left="219" w:right="358"/>
              <w:rPr>
                <w:rFonts w:cstheme="minorHAnsi"/>
                <w:b/>
                <w:bCs/>
                <w:color w:val="000000"/>
              </w:rPr>
            </w:pPr>
          </w:p>
          <w:p w14:paraId="5EB9AEFE" w14:textId="77777777" w:rsidR="0041347E" w:rsidRPr="00986521" w:rsidRDefault="0041347E" w:rsidP="00947CF5">
            <w:pPr>
              <w:spacing w:after="0" w:line="240" w:lineRule="auto"/>
              <w:ind w:left="219" w:right="358"/>
              <w:rPr>
                <w:rFonts w:cstheme="minorHAnsi"/>
                <w:b/>
                <w:bCs/>
                <w:color w:val="000000"/>
              </w:rPr>
            </w:pPr>
          </w:p>
          <w:p w14:paraId="147B1C25" w14:textId="77777777" w:rsidR="0041347E" w:rsidRPr="00986521" w:rsidRDefault="0041347E" w:rsidP="00947CF5">
            <w:pPr>
              <w:spacing w:after="0" w:line="240" w:lineRule="auto"/>
              <w:ind w:left="219" w:right="358"/>
              <w:rPr>
                <w:rFonts w:cstheme="minorHAnsi"/>
                <w:b/>
                <w:bCs/>
                <w:color w:val="000000"/>
              </w:rPr>
            </w:pPr>
          </w:p>
          <w:p w14:paraId="51F3710F" w14:textId="77777777" w:rsidR="0041347E" w:rsidRPr="00986521" w:rsidRDefault="0041347E" w:rsidP="00947CF5">
            <w:pPr>
              <w:spacing w:after="0" w:line="240" w:lineRule="auto"/>
              <w:ind w:left="219" w:right="358"/>
              <w:rPr>
                <w:rFonts w:cstheme="minorHAnsi"/>
                <w:b/>
                <w:bCs/>
                <w:color w:val="000000"/>
              </w:rPr>
            </w:pPr>
          </w:p>
          <w:p w14:paraId="03454071" w14:textId="77777777" w:rsidR="006858AA" w:rsidRPr="00986521" w:rsidRDefault="006858AA" w:rsidP="00947CF5">
            <w:pPr>
              <w:spacing w:after="0" w:line="240" w:lineRule="auto"/>
              <w:ind w:left="219" w:right="358"/>
              <w:rPr>
                <w:rFonts w:cstheme="minorHAnsi"/>
                <w:b/>
                <w:bCs/>
                <w:color w:val="000000"/>
              </w:rPr>
            </w:pPr>
          </w:p>
        </w:tc>
        <w:tc>
          <w:tcPr>
            <w:tcW w:w="3080" w:type="dxa"/>
            <w:tcBorders>
              <w:top w:val="nil"/>
              <w:left w:val="nil"/>
              <w:bottom w:val="nil"/>
              <w:right w:val="nil"/>
            </w:tcBorders>
            <w:shd w:val="clear" w:color="auto" w:fill="auto"/>
            <w:vAlign w:val="center"/>
            <w:hideMark/>
          </w:tcPr>
          <w:p w14:paraId="12C5E96C" w14:textId="77777777" w:rsidR="006858AA" w:rsidRPr="00986521" w:rsidRDefault="006858AA" w:rsidP="00986521">
            <w:pPr>
              <w:spacing w:after="0" w:line="240" w:lineRule="auto"/>
              <w:jc w:val="center"/>
              <w:rPr>
                <w:rFonts w:cstheme="minorHAnsi"/>
                <w:b/>
                <w:bCs/>
                <w:color w:val="000000"/>
              </w:rPr>
            </w:pPr>
          </w:p>
        </w:tc>
      </w:tr>
      <w:tr w:rsidR="00B1745F" w:rsidRPr="00986521" w14:paraId="149CA4C1" w14:textId="77777777" w:rsidTr="00DD16E2">
        <w:trPr>
          <w:trHeight w:val="1335"/>
        </w:trPr>
        <w:tc>
          <w:tcPr>
            <w:tcW w:w="1034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52F8CB8F" w14:textId="77777777" w:rsidR="00DD16E2" w:rsidRDefault="00B1745F" w:rsidP="00DD16E2">
            <w:pPr>
              <w:spacing w:after="0" w:line="240" w:lineRule="auto"/>
              <w:ind w:left="219" w:right="358"/>
              <w:jc w:val="both"/>
              <w:rPr>
                <w:rFonts w:cstheme="minorHAnsi"/>
                <w:b/>
                <w:bCs/>
                <w:color w:val="000000"/>
              </w:rPr>
            </w:pPr>
            <w:r w:rsidRPr="00D851C5">
              <w:rPr>
                <w:rFonts w:cstheme="minorHAnsi"/>
                <w:b/>
                <w:bCs/>
                <w:color w:val="000000"/>
              </w:rPr>
              <w:t xml:space="preserve">Le forfait prévoit la réalisation d’un bilan APA permettant l’élaboration d’un plan personnalisé. </w:t>
            </w:r>
          </w:p>
          <w:p w14:paraId="6EB9ADFB" w14:textId="5E0CC972" w:rsidR="00B1745F" w:rsidRPr="00B1745F" w:rsidRDefault="00B1745F" w:rsidP="00DD16E2">
            <w:pPr>
              <w:spacing w:after="0" w:line="240" w:lineRule="auto"/>
              <w:ind w:left="219" w:right="358"/>
              <w:jc w:val="both"/>
              <w:rPr>
                <w:rFonts w:cstheme="minorHAnsi"/>
                <w:b/>
                <w:bCs/>
                <w:color w:val="000000"/>
              </w:rPr>
            </w:pPr>
            <w:r w:rsidRPr="00D851C5">
              <w:rPr>
                <w:rFonts w:cstheme="minorHAnsi"/>
                <w:b/>
                <w:bCs/>
                <w:color w:val="000000"/>
              </w:rPr>
              <w:t xml:space="preserve">Quelles suites pensez-vous proposer aux bénéficiaires pour mettre en </w:t>
            </w:r>
            <w:r w:rsidRPr="00B1745F">
              <w:rPr>
                <w:rFonts w:cstheme="minorHAnsi"/>
                <w:b/>
                <w:bCs/>
                <w:color w:val="000000"/>
              </w:rPr>
              <w:t>œuvre</w:t>
            </w:r>
            <w:r w:rsidRPr="00D851C5">
              <w:rPr>
                <w:rFonts w:cstheme="minorHAnsi"/>
                <w:b/>
                <w:bCs/>
                <w:color w:val="000000"/>
              </w:rPr>
              <w:t xml:space="preserve"> ce plan ? Quels partenaires avez</w:t>
            </w:r>
            <w:r>
              <w:rPr>
                <w:rFonts w:cstheme="minorHAnsi"/>
                <w:b/>
                <w:bCs/>
                <w:color w:val="000000"/>
              </w:rPr>
              <w:t>-</w:t>
            </w:r>
            <w:r w:rsidRPr="00D851C5">
              <w:rPr>
                <w:rFonts w:cstheme="minorHAnsi"/>
                <w:b/>
                <w:bCs/>
                <w:color w:val="000000"/>
              </w:rPr>
              <w:t xml:space="preserve">vous identifiés </w:t>
            </w:r>
            <w:r w:rsidR="00A01D6F">
              <w:rPr>
                <w:rFonts w:cstheme="minorHAnsi"/>
                <w:b/>
                <w:bCs/>
                <w:color w:val="000000"/>
              </w:rPr>
              <w:t>(associations, mutuelles, Collectivités Territoriales…)</w:t>
            </w:r>
            <w:r w:rsidR="00DD16E2">
              <w:rPr>
                <w:rFonts w:cstheme="minorHAnsi"/>
                <w:b/>
                <w:bCs/>
                <w:color w:val="000000"/>
              </w:rPr>
              <w:t xml:space="preserve"> </w:t>
            </w:r>
            <w:r w:rsidRPr="00D851C5">
              <w:rPr>
                <w:rFonts w:cstheme="minorHAnsi"/>
                <w:b/>
                <w:bCs/>
                <w:color w:val="000000"/>
              </w:rPr>
              <w:t>? S’agit-il d’offres APA gratuites ou payantes pour les participants ?</w:t>
            </w:r>
          </w:p>
        </w:tc>
        <w:tc>
          <w:tcPr>
            <w:tcW w:w="3080" w:type="dxa"/>
            <w:tcBorders>
              <w:top w:val="nil"/>
              <w:left w:val="nil"/>
              <w:bottom w:val="nil"/>
              <w:right w:val="nil"/>
            </w:tcBorders>
            <w:shd w:val="clear" w:color="auto" w:fill="auto"/>
            <w:vAlign w:val="center"/>
          </w:tcPr>
          <w:p w14:paraId="64546467" w14:textId="77777777" w:rsidR="00B1745F" w:rsidRPr="00986521" w:rsidRDefault="00B1745F" w:rsidP="00986521">
            <w:pPr>
              <w:spacing w:after="0" w:line="240" w:lineRule="auto"/>
              <w:jc w:val="center"/>
              <w:rPr>
                <w:rFonts w:cstheme="minorHAnsi"/>
                <w:b/>
                <w:bCs/>
                <w:color w:val="000000"/>
              </w:rPr>
            </w:pPr>
          </w:p>
        </w:tc>
      </w:tr>
      <w:tr w:rsidR="00B1745F" w:rsidRPr="00986521" w14:paraId="1A59D92E" w14:textId="77777777" w:rsidTr="00D851C5">
        <w:trPr>
          <w:trHeight w:val="141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tcPr>
          <w:p w14:paraId="4870E9BA" w14:textId="77777777" w:rsidR="00B1745F" w:rsidRDefault="00B1745F" w:rsidP="00D851C5">
            <w:pPr>
              <w:spacing w:after="0" w:line="240" w:lineRule="auto"/>
              <w:ind w:right="358"/>
              <w:jc w:val="both"/>
              <w:rPr>
                <w:rFonts w:cstheme="minorHAnsi"/>
                <w:b/>
                <w:bCs/>
                <w:color w:val="000000"/>
              </w:rPr>
            </w:pPr>
          </w:p>
        </w:tc>
        <w:tc>
          <w:tcPr>
            <w:tcW w:w="3080" w:type="dxa"/>
            <w:tcBorders>
              <w:top w:val="nil"/>
              <w:left w:val="nil"/>
              <w:bottom w:val="nil"/>
              <w:right w:val="nil"/>
            </w:tcBorders>
            <w:shd w:val="clear" w:color="auto" w:fill="auto"/>
            <w:vAlign w:val="center"/>
          </w:tcPr>
          <w:p w14:paraId="2EC36DD9" w14:textId="77777777" w:rsidR="00B1745F" w:rsidRPr="00986521" w:rsidRDefault="00B1745F" w:rsidP="00986521">
            <w:pPr>
              <w:spacing w:after="0" w:line="240" w:lineRule="auto"/>
              <w:jc w:val="center"/>
              <w:rPr>
                <w:rFonts w:cstheme="minorHAnsi"/>
                <w:b/>
                <w:bCs/>
                <w:color w:val="000000"/>
              </w:rPr>
            </w:pPr>
          </w:p>
        </w:tc>
      </w:tr>
      <w:tr w:rsidR="006858AA" w:rsidRPr="00986521" w14:paraId="6EA4F25E" w14:textId="77777777" w:rsidTr="001B04E4">
        <w:trPr>
          <w:trHeight w:val="567"/>
        </w:trPr>
        <w:tc>
          <w:tcPr>
            <w:tcW w:w="1034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727838D0" w14:textId="77777777" w:rsidR="006858AA" w:rsidRPr="00986521" w:rsidRDefault="00C252A6" w:rsidP="001B04E4">
            <w:pPr>
              <w:spacing w:after="0" w:line="240" w:lineRule="auto"/>
              <w:ind w:left="219" w:right="358"/>
              <w:jc w:val="both"/>
              <w:rPr>
                <w:rFonts w:cstheme="minorHAnsi"/>
                <w:b/>
                <w:bCs/>
                <w:color w:val="000000"/>
              </w:rPr>
            </w:pPr>
            <w:r w:rsidRPr="001B04E4">
              <w:rPr>
                <w:rFonts w:cstheme="minorHAnsi"/>
                <w:b/>
                <w:bCs/>
                <w:color w:val="000000"/>
              </w:rPr>
              <w:lastRenderedPageBreak/>
              <w:t>Présentation succincte du périmètre géographique couvert (si besoin joindre des documents en annexes)</w:t>
            </w:r>
          </w:p>
        </w:tc>
        <w:tc>
          <w:tcPr>
            <w:tcW w:w="3080" w:type="dxa"/>
            <w:tcBorders>
              <w:top w:val="nil"/>
              <w:left w:val="nil"/>
              <w:bottom w:val="nil"/>
              <w:right w:val="nil"/>
            </w:tcBorders>
            <w:shd w:val="clear" w:color="auto" w:fill="auto"/>
            <w:vAlign w:val="center"/>
            <w:hideMark/>
          </w:tcPr>
          <w:p w14:paraId="09286B31" w14:textId="77777777" w:rsidR="006858AA" w:rsidRPr="00986521" w:rsidRDefault="006858AA" w:rsidP="001B04E4">
            <w:pPr>
              <w:spacing w:after="0" w:line="240" w:lineRule="auto"/>
              <w:ind w:left="361" w:right="358"/>
              <w:jc w:val="both"/>
              <w:rPr>
                <w:rFonts w:cstheme="minorHAnsi"/>
                <w:b/>
                <w:bCs/>
                <w:color w:val="000000"/>
              </w:rPr>
            </w:pPr>
          </w:p>
        </w:tc>
      </w:tr>
      <w:tr w:rsidR="006858AA" w:rsidRPr="00986521" w14:paraId="3D2D5899" w14:textId="77777777" w:rsidTr="00947CF5">
        <w:trPr>
          <w:trHeight w:val="153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8F2E97F" w14:textId="77777777" w:rsidR="006858AA" w:rsidRPr="00986521" w:rsidRDefault="006858AA" w:rsidP="00947CF5">
            <w:pPr>
              <w:spacing w:after="0" w:line="240" w:lineRule="auto"/>
              <w:ind w:left="219" w:right="358"/>
              <w:rPr>
                <w:rFonts w:cstheme="minorHAnsi"/>
                <w:b/>
                <w:bCs/>
                <w:color w:val="000000"/>
              </w:rPr>
            </w:pPr>
          </w:p>
          <w:p w14:paraId="29F495F7" w14:textId="31993D7D" w:rsidR="00F62B90" w:rsidRDefault="00F62B90" w:rsidP="00947CF5">
            <w:pPr>
              <w:spacing w:after="0" w:line="240" w:lineRule="auto"/>
              <w:ind w:left="219" w:right="358"/>
              <w:rPr>
                <w:rFonts w:cstheme="minorHAnsi"/>
                <w:b/>
                <w:bCs/>
                <w:color w:val="000000"/>
              </w:rPr>
            </w:pPr>
          </w:p>
          <w:p w14:paraId="5ED8BE79" w14:textId="3C100E89" w:rsidR="001B04E4" w:rsidRDefault="001B04E4" w:rsidP="00947CF5">
            <w:pPr>
              <w:spacing w:after="0" w:line="240" w:lineRule="auto"/>
              <w:ind w:left="219" w:right="358"/>
              <w:rPr>
                <w:rFonts w:cstheme="minorHAnsi"/>
                <w:b/>
                <w:bCs/>
                <w:color w:val="000000"/>
              </w:rPr>
            </w:pPr>
          </w:p>
          <w:p w14:paraId="4F0A6ACC" w14:textId="5DAFE375" w:rsidR="001B04E4" w:rsidRDefault="001B04E4" w:rsidP="00947CF5">
            <w:pPr>
              <w:spacing w:after="0" w:line="240" w:lineRule="auto"/>
              <w:ind w:left="219" w:right="358"/>
              <w:rPr>
                <w:rFonts w:cstheme="minorHAnsi"/>
                <w:b/>
                <w:bCs/>
                <w:color w:val="000000"/>
              </w:rPr>
            </w:pPr>
          </w:p>
          <w:p w14:paraId="3FB5E70E" w14:textId="406DDEF9" w:rsidR="001B04E4" w:rsidRDefault="001B04E4" w:rsidP="00947CF5">
            <w:pPr>
              <w:spacing w:after="0" w:line="240" w:lineRule="auto"/>
              <w:ind w:left="219" w:right="358"/>
              <w:rPr>
                <w:rFonts w:cstheme="minorHAnsi"/>
                <w:b/>
                <w:bCs/>
                <w:color w:val="000000"/>
              </w:rPr>
            </w:pPr>
          </w:p>
          <w:p w14:paraId="2729DCA1" w14:textId="77777777" w:rsidR="00F62B90" w:rsidRPr="00986521" w:rsidRDefault="00F62B90" w:rsidP="00947CF5">
            <w:pPr>
              <w:spacing w:after="0" w:line="240" w:lineRule="auto"/>
              <w:ind w:left="219" w:right="358"/>
              <w:rPr>
                <w:rFonts w:cstheme="minorHAnsi"/>
                <w:b/>
                <w:bCs/>
                <w:color w:val="000000"/>
              </w:rPr>
            </w:pPr>
          </w:p>
          <w:p w14:paraId="0C01D34D" w14:textId="77777777" w:rsidR="00F62B90" w:rsidRPr="00986521" w:rsidRDefault="00F62B90" w:rsidP="00947CF5">
            <w:pPr>
              <w:spacing w:after="0" w:line="240" w:lineRule="auto"/>
              <w:ind w:left="219" w:right="358"/>
              <w:rPr>
                <w:rFonts w:cstheme="minorHAnsi"/>
                <w:b/>
                <w:bCs/>
                <w:color w:val="000000"/>
              </w:rPr>
            </w:pPr>
          </w:p>
        </w:tc>
        <w:tc>
          <w:tcPr>
            <w:tcW w:w="3080" w:type="dxa"/>
            <w:tcBorders>
              <w:top w:val="nil"/>
              <w:left w:val="nil"/>
              <w:bottom w:val="nil"/>
              <w:right w:val="nil"/>
            </w:tcBorders>
            <w:shd w:val="clear" w:color="auto" w:fill="auto"/>
            <w:vAlign w:val="center"/>
            <w:hideMark/>
          </w:tcPr>
          <w:p w14:paraId="3D13D709" w14:textId="77777777" w:rsidR="006858AA" w:rsidRPr="00986521" w:rsidRDefault="006858AA" w:rsidP="00986521">
            <w:pPr>
              <w:spacing w:after="0" w:line="240" w:lineRule="auto"/>
              <w:jc w:val="center"/>
              <w:rPr>
                <w:rFonts w:cstheme="minorHAnsi"/>
                <w:b/>
                <w:bCs/>
                <w:color w:val="000000"/>
              </w:rPr>
            </w:pPr>
          </w:p>
        </w:tc>
      </w:tr>
      <w:tr w:rsidR="006858AA" w:rsidRPr="00986521" w14:paraId="6BE57E88" w14:textId="77777777" w:rsidTr="001B04E4">
        <w:trPr>
          <w:trHeight w:val="737"/>
        </w:trPr>
        <w:tc>
          <w:tcPr>
            <w:tcW w:w="1034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0FACC7BE" w14:textId="77777777" w:rsidR="00F62B90" w:rsidRPr="00986521" w:rsidRDefault="00986521" w:rsidP="001B04E4">
            <w:pPr>
              <w:spacing w:after="0" w:line="240" w:lineRule="auto"/>
              <w:ind w:left="219" w:right="358"/>
              <w:jc w:val="both"/>
              <w:rPr>
                <w:rFonts w:cstheme="minorHAnsi"/>
                <w:b/>
                <w:bCs/>
                <w:color w:val="000000"/>
              </w:rPr>
            </w:pPr>
            <w:r w:rsidRPr="001B04E4">
              <w:rPr>
                <w:rFonts w:cstheme="minorHAnsi"/>
                <w:b/>
                <w:bCs/>
                <w:color w:val="000000"/>
              </w:rPr>
              <w:t>Estimation de la file active pressentie de patients en adéquation avec le projet et les modalités de calcul. Préciser, si adapté, le nombre de patients déjà pris en charge pour un cancer en lien avec la structure</w:t>
            </w:r>
          </w:p>
        </w:tc>
        <w:tc>
          <w:tcPr>
            <w:tcW w:w="3080" w:type="dxa"/>
            <w:tcBorders>
              <w:top w:val="nil"/>
              <w:left w:val="nil"/>
              <w:bottom w:val="nil"/>
              <w:right w:val="nil"/>
            </w:tcBorders>
            <w:shd w:val="clear" w:color="auto" w:fill="auto"/>
            <w:vAlign w:val="center"/>
            <w:hideMark/>
          </w:tcPr>
          <w:p w14:paraId="7277758C" w14:textId="77777777" w:rsidR="006858AA" w:rsidRPr="00986521" w:rsidRDefault="006858AA" w:rsidP="00986521">
            <w:pPr>
              <w:spacing w:after="0" w:line="240" w:lineRule="auto"/>
              <w:jc w:val="center"/>
              <w:rPr>
                <w:rFonts w:cstheme="minorHAnsi"/>
                <w:b/>
                <w:bCs/>
                <w:color w:val="000000"/>
              </w:rPr>
            </w:pPr>
          </w:p>
        </w:tc>
      </w:tr>
      <w:tr w:rsidR="00986521" w:rsidRPr="00986521" w14:paraId="289E5E7A" w14:textId="77777777" w:rsidTr="00947CF5">
        <w:trPr>
          <w:trHeight w:val="1785"/>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tcPr>
          <w:p w14:paraId="4AA3A7E5" w14:textId="77777777" w:rsidR="00986521" w:rsidRDefault="00986521" w:rsidP="00947CF5">
            <w:pPr>
              <w:spacing w:after="0" w:line="240" w:lineRule="auto"/>
              <w:ind w:left="219" w:right="358"/>
              <w:rPr>
                <w:rFonts w:cstheme="minorHAnsi"/>
                <w:b/>
                <w:bCs/>
                <w:color w:val="000000"/>
              </w:rPr>
            </w:pPr>
          </w:p>
          <w:p w14:paraId="022AB945" w14:textId="77777777" w:rsidR="00947CF5" w:rsidRDefault="00947CF5" w:rsidP="00947CF5">
            <w:pPr>
              <w:spacing w:after="0" w:line="240" w:lineRule="auto"/>
              <w:ind w:left="219" w:right="358"/>
              <w:rPr>
                <w:rFonts w:cstheme="minorHAnsi"/>
                <w:b/>
                <w:bCs/>
                <w:color w:val="000000"/>
              </w:rPr>
            </w:pPr>
          </w:p>
          <w:p w14:paraId="2492385C" w14:textId="77777777" w:rsidR="00947CF5" w:rsidRDefault="00947CF5" w:rsidP="00947CF5">
            <w:pPr>
              <w:spacing w:after="0" w:line="240" w:lineRule="auto"/>
              <w:ind w:left="219" w:right="358"/>
              <w:rPr>
                <w:rFonts w:cstheme="minorHAnsi"/>
                <w:b/>
                <w:bCs/>
                <w:color w:val="000000"/>
              </w:rPr>
            </w:pPr>
          </w:p>
          <w:p w14:paraId="57F143F8" w14:textId="77777777" w:rsidR="00947CF5" w:rsidRDefault="00947CF5" w:rsidP="00947CF5">
            <w:pPr>
              <w:spacing w:after="0" w:line="240" w:lineRule="auto"/>
              <w:ind w:left="219" w:right="358"/>
              <w:rPr>
                <w:rFonts w:cstheme="minorHAnsi"/>
                <w:b/>
                <w:bCs/>
                <w:color w:val="000000"/>
              </w:rPr>
            </w:pPr>
          </w:p>
          <w:p w14:paraId="14D704C7" w14:textId="77777777" w:rsidR="00947CF5" w:rsidRDefault="00947CF5" w:rsidP="00947CF5">
            <w:pPr>
              <w:spacing w:after="0" w:line="240" w:lineRule="auto"/>
              <w:ind w:left="219" w:right="358"/>
              <w:rPr>
                <w:rFonts w:cstheme="minorHAnsi"/>
                <w:b/>
                <w:bCs/>
                <w:color w:val="000000"/>
              </w:rPr>
            </w:pPr>
          </w:p>
          <w:p w14:paraId="62235516" w14:textId="77777777" w:rsidR="00947CF5" w:rsidRDefault="00947CF5" w:rsidP="00947CF5">
            <w:pPr>
              <w:spacing w:after="0" w:line="240" w:lineRule="auto"/>
              <w:ind w:left="219" w:right="358"/>
              <w:rPr>
                <w:rFonts w:cstheme="minorHAnsi"/>
                <w:b/>
                <w:bCs/>
                <w:color w:val="000000"/>
              </w:rPr>
            </w:pPr>
          </w:p>
          <w:p w14:paraId="686518BE" w14:textId="77777777" w:rsidR="00947CF5" w:rsidRDefault="00947CF5" w:rsidP="00947CF5">
            <w:pPr>
              <w:spacing w:after="0" w:line="240" w:lineRule="auto"/>
              <w:ind w:left="219" w:right="358"/>
              <w:rPr>
                <w:rFonts w:cstheme="minorHAnsi"/>
                <w:b/>
                <w:bCs/>
                <w:color w:val="000000"/>
              </w:rPr>
            </w:pPr>
          </w:p>
          <w:p w14:paraId="1E9CB01A" w14:textId="77777777" w:rsidR="00947CF5" w:rsidRDefault="00947CF5" w:rsidP="00947CF5">
            <w:pPr>
              <w:spacing w:after="0" w:line="240" w:lineRule="auto"/>
              <w:ind w:left="219" w:right="358"/>
              <w:rPr>
                <w:rFonts w:cstheme="minorHAnsi"/>
                <w:b/>
                <w:bCs/>
                <w:color w:val="000000"/>
              </w:rPr>
            </w:pPr>
          </w:p>
          <w:p w14:paraId="5E341F37" w14:textId="09731296" w:rsidR="00947CF5" w:rsidRPr="001B04E4" w:rsidRDefault="00947CF5" w:rsidP="00947CF5">
            <w:pPr>
              <w:spacing w:after="0" w:line="240" w:lineRule="auto"/>
              <w:ind w:left="219" w:right="358"/>
              <w:rPr>
                <w:rFonts w:cstheme="minorHAnsi"/>
                <w:b/>
                <w:bCs/>
                <w:color w:val="000000"/>
              </w:rPr>
            </w:pPr>
          </w:p>
        </w:tc>
        <w:tc>
          <w:tcPr>
            <w:tcW w:w="3080" w:type="dxa"/>
            <w:tcBorders>
              <w:top w:val="nil"/>
              <w:left w:val="nil"/>
              <w:bottom w:val="nil"/>
              <w:right w:val="nil"/>
            </w:tcBorders>
            <w:shd w:val="clear" w:color="auto" w:fill="auto"/>
            <w:vAlign w:val="center"/>
          </w:tcPr>
          <w:p w14:paraId="109E6BE8" w14:textId="77777777" w:rsidR="00986521" w:rsidRPr="00986521" w:rsidRDefault="00986521" w:rsidP="00986521">
            <w:pPr>
              <w:spacing w:after="0" w:line="240" w:lineRule="auto"/>
              <w:jc w:val="center"/>
              <w:rPr>
                <w:rFonts w:cstheme="minorHAnsi"/>
                <w:b/>
                <w:bCs/>
                <w:color w:val="000000"/>
              </w:rPr>
            </w:pPr>
          </w:p>
        </w:tc>
      </w:tr>
      <w:tr w:rsidR="006858AA" w:rsidRPr="00986521" w14:paraId="42A6C246" w14:textId="77777777" w:rsidTr="001B04E4">
        <w:trPr>
          <w:trHeight w:val="737"/>
        </w:trPr>
        <w:tc>
          <w:tcPr>
            <w:tcW w:w="1034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5E9B34D4" w14:textId="77777777" w:rsidR="006858AA" w:rsidRPr="00986521" w:rsidRDefault="00C252A6" w:rsidP="001B04E4">
            <w:pPr>
              <w:spacing w:after="0" w:line="240" w:lineRule="auto"/>
              <w:ind w:left="219" w:right="358"/>
              <w:jc w:val="both"/>
              <w:rPr>
                <w:rFonts w:cstheme="minorHAnsi"/>
                <w:b/>
                <w:bCs/>
                <w:color w:val="000000"/>
              </w:rPr>
            </w:pPr>
            <w:r w:rsidRPr="001B04E4">
              <w:rPr>
                <w:rFonts w:cstheme="minorHAnsi"/>
                <w:b/>
                <w:bCs/>
                <w:color w:val="000000"/>
              </w:rPr>
              <w:t xml:space="preserve">Profil social (en particulier la part des patients avec des critères de précarité </w:t>
            </w:r>
            <w:proofErr w:type="spellStart"/>
            <w:r w:rsidRPr="001B04E4">
              <w:rPr>
                <w:rFonts w:cstheme="minorHAnsi"/>
                <w:b/>
                <w:bCs/>
                <w:color w:val="000000"/>
              </w:rPr>
              <w:t>PUMa</w:t>
            </w:r>
            <w:proofErr w:type="spellEnd"/>
            <w:r w:rsidRPr="001B04E4">
              <w:rPr>
                <w:rFonts w:cstheme="minorHAnsi"/>
                <w:b/>
                <w:bCs/>
                <w:color w:val="000000"/>
              </w:rPr>
              <w:t xml:space="preserve"> et complémentaire santé solidaire)</w:t>
            </w:r>
            <w:r w:rsidR="00DA19DE" w:rsidRPr="001B04E4">
              <w:rPr>
                <w:rFonts w:cstheme="minorHAnsi"/>
                <w:b/>
                <w:bCs/>
                <w:color w:val="000000"/>
              </w:rPr>
              <w:t xml:space="preserve"> et/ou d’âge</w:t>
            </w:r>
            <w:r w:rsidRPr="001B04E4">
              <w:rPr>
                <w:rFonts w:cstheme="minorHAnsi"/>
                <w:b/>
                <w:bCs/>
                <w:color w:val="000000"/>
              </w:rPr>
              <w:t xml:space="preserve"> et origine géographique de la file active du parcours (code postal) si possible</w:t>
            </w:r>
          </w:p>
        </w:tc>
        <w:tc>
          <w:tcPr>
            <w:tcW w:w="3080" w:type="dxa"/>
            <w:tcBorders>
              <w:top w:val="nil"/>
              <w:left w:val="nil"/>
              <w:bottom w:val="nil"/>
              <w:right w:val="nil"/>
            </w:tcBorders>
            <w:shd w:val="clear" w:color="auto" w:fill="auto"/>
            <w:vAlign w:val="center"/>
            <w:hideMark/>
          </w:tcPr>
          <w:p w14:paraId="03467FF0" w14:textId="77777777" w:rsidR="006858AA" w:rsidRPr="00986521" w:rsidRDefault="006858AA" w:rsidP="00986521">
            <w:pPr>
              <w:spacing w:after="0" w:line="240" w:lineRule="auto"/>
              <w:jc w:val="center"/>
              <w:rPr>
                <w:rFonts w:cstheme="minorHAnsi"/>
                <w:b/>
                <w:bCs/>
                <w:color w:val="000000"/>
              </w:rPr>
            </w:pPr>
          </w:p>
        </w:tc>
      </w:tr>
      <w:tr w:rsidR="006858AA" w:rsidRPr="00986521" w14:paraId="651F2C77" w14:textId="77777777" w:rsidTr="00947CF5">
        <w:trPr>
          <w:trHeight w:val="162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277D818" w14:textId="77777777" w:rsidR="006858AA" w:rsidRPr="00986521" w:rsidRDefault="006858AA" w:rsidP="00947CF5">
            <w:pPr>
              <w:spacing w:after="0" w:line="240" w:lineRule="auto"/>
              <w:ind w:left="219" w:right="358"/>
              <w:rPr>
                <w:rFonts w:cstheme="minorHAnsi"/>
                <w:b/>
                <w:bCs/>
                <w:color w:val="000000"/>
              </w:rPr>
            </w:pPr>
          </w:p>
          <w:p w14:paraId="1AA9C0FA" w14:textId="0BA37B0F" w:rsidR="00F62B90" w:rsidRDefault="00F62B90" w:rsidP="00947CF5">
            <w:pPr>
              <w:spacing w:after="0" w:line="240" w:lineRule="auto"/>
              <w:ind w:left="219" w:right="358"/>
              <w:rPr>
                <w:rFonts w:cstheme="minorHAnsi"/>
                <w:b/>
                <w:bCs/>
                <w:color w:val="000000"/>
              </w:rPr>
            </w:pPr>
          </w:p>
          <w:p w14:paraId="19B493EB" w14:textId="3F9B4AF4" w:rsidR="00947CF5" w:rsidRDefault="00947CF5" w:rsidP="00947CF5">
            <w:pPr>
              <w:spacing w:after="0" w:line="240" w:lineRule="auto"/>
              <w:ind w:left="219" w:right="358"/>
              <w:rPr>
                <w:rFonts w:cstheme="minorHAnsi"/>
                <w:b/>
                <w:bCs/>
                <w:color w:val="000000"/>
              </w:rPr>
            </w:pPr>
          </w:p>
          <w:p w14:paraId="43974F67" w14:textId="1ECDF750" w:rsidR="00947CF5" w:rsidRDefault="00947CF5" w:rsidP="00947CF5">
            <w:pPr>
              <w:spacing w:after="0" w:line="240" w:lineRule="auto"/>
              <w:ind w:left="219" w:right="358"/>
              <w:rPr>
                <w:rFonts w:cstheme="minorHAnsi"/>
                <w:b/>
                <w:bCs/>
                <w:color w:val="000000"/>
              </w:rPr>
            </w:pPr>
          </w:p>
          <w:p w14:paraId="5E958A2F" w14:textId="29E309E9" w:rsidR="00947CF5" w:rsidRDefault="00947CF5" w:rsidP="00947CF5">
            <w:pPr>
              <w:spacing w:after="0" w:line="240" w:lineRule="auto"/>
              <w:ind w:left="219" w:right="358"/>
              <w:rPr>
                <w:rFonts w:cstheme="minorHAnsi"/>
                <w:b/>
                <w:bCs/>
                <w:color w:val="000000"/>
              </w:rPr>
            </w:pPr>
          </w:p>
          <w:p w14:paraId="06000B83" w14:textId="4AC6483A" w:rsidR="00947CF5" w:rsidRDefault="00947CF5" w:rsidP="00947CF5">
            <w:pPr>
              <w:spacing w:after="0" w:line="240" w:lineRule="auto"/>
              <w:ind w:left="219" w:right="358"/>
              <w:rPr>
                <w:rFonts w:cstheme="minorHAnsi"/>
                <w:b/>
                <w:bCs/>
                <w:color w:val="000000"/>
              </w:rPr>
            </w:pPr>
          </w:p>
          <w:p w14:paraId="33CDB648" w14:textId="77777777" w:rsidR="00947CF5" w:rsidRPr="00986521" w:rsidRDefault="00947CF5" w:rsidP="00947CF5">
            <w:pPr>
              <w:spacing w:after="0" w:line="240" w:lineRule="auto"/>
              <w:ind w:left="219" w:right="358"/>
              <w:rPr>
                <w:rFonts w:cstheme="minorHAnsi"/>
                <w:b/>
                <w:bCs/>
                <w:color w:val="000000"/>
              </w:rPr>
            </w:pPr>
          </w:p>
          <w:p w14:paraId="7D5CE965" w14:textId="77777777" w:rsidR="00F62B90" w:rsidRPr="00986521" w:rsidRDefault="00F62B90" w:rsidP="00947CF5">
            <w:pPr>
              <w:spacing w:after="0" w:line="240" w:lineRule="auto"/>
              <w:ind w:left="219" w:right="358"/>
              <w:rPr>
                <w:rFonts w:cstheme="minorHAnsi"/>
                <w:b/>
                <w:bCs/>
                <w:color w:val="000000"/>
              </w:rPr>
            </w:pPr>
          </w:p>
          <w:p w14:paraId="7072B8D5" w14:textId="77777777" w:rsidR="00F62B90" w:rsidRPr="00986521" w:rsidRDefault="00F62B90" w:rsidP="00947CF5">
            <w:pPr>
              <w:spacing w:after="0" w:line="240" w:lineRule="auto"/>
              <w:ind w:left="219" w:right="358"/>
              <w:rPr>
                <w:rFonts w:cstheme="minorHAnsi"/>
                <w:b/>
                <w:bCs/>
                <w:color w:val="000000"/>
              </w:rPr>
            </w:pPr>
          </w:p>
        </w:tc>
        <w:tc>
          <w:tcPr>
            <w:tcW w:w="3080" w:type="dxa"/>
            <w:tcBorders>
              <w:top w:val="nil"/>
              <w:left w:val="nil"/>
              <w:bottom w:val="nil"/>
              <w:right w:val="nil"/>
            </w:tcBorders>
            <w:shd w:val="clear" w:color="auto" w:fill="auto"/>
            <w:vAlign w:val="center"/>
            <w:hideMark/>
          </w:tcPr>
          <w:p w14:paraId="7C29A801" w14:textId="77777777" w:rsidR="006858AA" w:rsidRPr="00986521" w:rsidRDefault="006858AA" w:rsidP="00986521">
            <w:pPr>
              <w:spacing w:after="0" w:line="240" w:lineRule="auto"/>
              <w:jc w:val="center"/>
              <w:rPr>
                <w:rFonts w:cstheme="minorHAnsi"/>
                <w:b/>
                <w:bCs/>
                <w:color w:val="000000"/>
              </w:rPr>
            </w:pPr>
          </w:p>
        </w:tc>
      </w:tr>
      <w:tr w:rsidR="006858AA" w:rsidRPr="00986521" w14:paraId="36E02BB1" w14:textId="77777777" w:rsidTr="001B04E4">
        <w:trPr>
          <w:trHeight w:val="1531"/>
        </w:trPr>
        <w:tc>
          <w:tcPr>
            <w:tcW w:w="1034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0B754EF2" w14:textId="77777777" w:rsidR="00947CF5" w:rsidRDefault="006B1E0E" w:rsidP="001B04E4">
            <w:pPr>
              <w:spacing w:after="0" w:line="240" w:lineRule="auto"/>
              <w:ind w:left="219" w:right="358"/>
              <w:jc w:val="both"/>
              <w:rPr>
                <w:rFonts w:cstheme="minorHAnsi"/>
                <w:b/>
                <w:bCs/>
                <w:color w:val="000000"/>
              </w:rPr>
            </w:pPr>
            <w:r w:rsidRPr="001B04E4">
              <w:rPr>
                <w:rFonts w:cstheme="minorHAnsi"/>
                <w:b/>
                <w:bCs/>
                <w:color w:val="000000"/>
              </w:rPr>
              <w:t xml:space="preserve">Professionnels ou associations intervenant sous la responsabilité de la structure -  </w:t>
            </w:r>
          </w:p>
          <w:p w14:paraId="77F9C60A" w14:textId="122408E1" w:rsidR="006B1E0E" w:rsidRPr="001B04E4" w:rsidRDefault="006B1E0E" w:rsidP="00DD16E2">
            <w:pPr>
              <w:spacing w:after="0" w:line="240" w:lineRule="auto"/>
              <w:ind w:left="221" w:right="357"/>
              <w:jc w:val="both"/>
              <w:rPr>
                <w:rFonts w:cstheme="minorHAnsi"/>
                <w:b/>
                <w:bCs/>
                <w:color w:val="000000"/>
              </w:rPr>
            </w:pPr>
            <w:r w:rsidRPr="001B04E4">
              <w:rPr>
                <w:rFonts w:cstheme="minorHAnsi"/>
                <w:b/>
                <w:bCs/>
                <w:color w:val="000000"/>
              </w:rPr>
              <w:t>Noms, spécialités et implantation géographique des professionnels engagés</w:t>
            </w:r>
          </w:p>
          <w:p w14:paraId="442F74A7" w14:textId="1C4F4D3E" w:rsidR="006858AA" w:rsidRPr="00986521" w:rsidRDefault="006B1E0E" w:rsidP="001B04E4">
            <w:pPr>
              <w:spacing w:after="0" w:line="240" w:lineRule="auto"/>
              <w:ind w:left="219" w:right="358"/>
              <w:jc w:val="both"/>
              <w:rPr>
                <w:rFonts w:cstheme="minorHAnsi"/>
                <w:b/>
                <w:bCs/>
                <w:color w:val="000000"/>
              </w:rPr>
            </w:pPr>
            <w:r w:rsidRPr="001B04E4">
              <w:rPr>
                <w:rFonts w:cstheme="minorHAnsi"/>
                <w:b/>
                <w:bCs/>
                <w:color w:val="000000"/>
              </w:rPr>
              <w:t>Obligatoire : Joindre en annexe les diplômes, certificats ou titres de formation et les justificatifs d’expérience</w:t>
            </w:r>
            <w:r w:rsidR="00DC68F6">
              <w:rPr>
                <w:rFonts w:cstheme="minorHAnsi"/>
                <w:b/>
                <w:bCs/>
                <w:color w:val="000000"/>
              </w:rPr>
              <w:t xml:space="preserve"> (CV)</w:t>
            </w:r>
            <w:r w:rsidRPr="001B04E4">
              <w:rPr>
                <w:rFonts w:cstheme="minorHAnsi"/>
                <w:b/>
                <w:bCs/>
                <w:color w:val="000000"/>
              </w:rPr>
              <w:t xml:space="preserve"> des professionnels mentionnés dans ce dossier comme décrits dans l’article 3 d</w:t>
            </w:r>
            <w:r w:rsidR="00DD16E2">
              <w:rPr>
                <w:rFonts w:cstheme="minorHAnsi"/>
                <w:b/>
                <w:bCs/>
                <w:color w:val="000000"/>
              </w:rPr>
              <w:t>e l’arrêté du 24 décembre 2020,</w:t>
            </w:r>
            <w:r w:rsidRPr="001B04E4">
              <w:rPr>
                <w:rFonts w:cstheme="minorHAnsi"/>
                <w:b/>
                <w:bCs/>
                <w:color w:val="000000"/>
              </w:rPr>
              <w:t xml:space="preserve"> notamment dans le domaine de l’oncologie.</w:t>
            </w:r>
          </w:p>
        </w:tc>
        <w:tc>
          <w:tcPr>
            <w:tcW w:w="3080" w:type="dxa"/>
            <w:tcBorders>
              <w:top w:val="nil"/>
              <w:left w:val="nil"/>
              <w:bottom w:val="nil"/>
              <w:right w:val="nil"/>
            </w:tcBorders>
            <w:shd w:val="clear" w:color="auto" w:fill="auto"/>
            <w:vAlign w:val="center"/>
            <w:hideMark/>
          </w:tcPr>
          <w:p w14:paraId="6B9B10CB" w14:textId="77777777" w:rsidR="006858AA" w:rsidRPr="00986521" w:rsidRDefault="006858AA" w:rsidP="00986521">
            <w:pPr>
              <w:spacing w:after="0" w:line="240" w:lineRule="auto"/>
              <w:jc w:val="center"/>
              <w:rPr>
                <w:rFonts w:cstheme="minorHAnsi"/>
                <w:b/>
                <w:bCs/>
                <w:color w:val="000000"/>
              </w:rPr>
            </w:pPr>
          </w:p>
        </w:tc>
      </w:tr>
      <w:tr w:rsidR="006858AA" w:rsidRPr="00986521" w14:paraId="2C2C4109" w14:textId="77777777" w:rsidTr="0095799A">
        <w:trPr>
          <w:trHeight w:val="156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0F8E729" w14:textId="2E625E06" w:rsidR="006858AA" w:rsidRDefault="006858AA" w:rsidP="001B04E4">
            <w:pPr>
              <w:spacing w:after="0" w:line="240" w:lineRule="auto"/>
              <w:ind w:left="219" w:right="358"/>
              <w:jc w:val="both"/>
              <w:rPr>
                <w:rFonts w:cstheme="minorHAnsi"/>
                <w:b/>
                <w:bCs/>
                <w:color w:val="000000"/>
              </w:rPr>
            </w:pPr>
          </w:p>
          <w:p w14:paraId="0EBDEA4B" w14:textId="26D1F81E" w:rsidR="00947CF5" w:rsidRDefault="00947CF5" w:rsidP="001B04E4">
            <w:pPr>
              <w:spacing w:after="0" w:line="240" w:lineRule="auto"/>
              <w:ind w:left="219" w:right="358"/>
              <w:jc w:val="both"/>
              <w:rPr>
                <w:rFonts w:cstheme="minorHAnsi"/>
                <w:b/>
                <w:bCs/>
                <w:color w:val="000000"/>
              </w:rPr>
            </w:pPr>
          </w:p>
          <w:p w14:paraId="60286B91" w14:textId="09B37D42" w:rsidR="00947CF5" w:rsidRDefault="00947CF5" w:rsidP="001B04E4">
            <w:pPr>
              <w:spacing w:after="0" w:line="240" w:lineRule="auto"/>
              <w:ind w:left="219" w:right="358"/>
              <w:jc w:val="both"/>
              <w:rPr>
                <w:rFonts w:cstheme="minorHAnsi"/>
                <w:b/>
                <w:bCs/>
                <w:color w:val="000000"/>
              </w:rPr>
            </w:pPr>
          </w:p>
          <w:p w14:paraId="45D90FD0" w14:textId="3340794D" w:rsidR="00947CF5" w:rsidRDefault="00947CF5" w:rsidP="001B04E4">
            <w:pPr>
              <w:spacing w:after="0" w:line="240" w:lineRule="auto"/>
              <w:ind w:left="219" w:right="358"/>
              <w:jc w:val="both"/>
              <w:rPr>
                <w:rFonts w:cstheme="minorHAnsi"/>
                <w:b/>
                <w:bCs/>
                <w:color w:val="000000"/>
              </w:rPr>
            </w:pPr>
          </w:p>
          <w:p w14:paraId="4B7A578A" w14:textId="2F7D176F" w:rsidR="00947CF5" w:rsidRDefault="00947CF5" w:rsidP="001B04E4">
            <w:pPr>
              <w:spacing w:after="0" w:line="240" w:lineRule="auto"/>
              <w:ind w:left="219" w:right="358"/>
              <w:jc w:val="both"/>
              <w:rPr>
                <w:rFonts w:cstheme="minorHAnsi"/>
                <w:b/>
                <w:bCs/>
                <w:color w:val="000000"/>
              </w:rPr>
            </w:pPr>
          </w:p>
          <w:p w14:paraId="6CF8D00B" w14:textId="20522438" w:rsidR="00947CF5" w:rsidRDefault="00947CF5" w:rsidP="001B04E4">
            <w:pPr>
              <w:spacing w:after="0" w:line="240" w:lineRule="auto"/>
              <w:ind w:left="219" w:right="358"/>
              <w:jc w:val="both"/>
              <w:rPr>
                <w:rFonts w:cstheme="minorHAnsi"/>
                <w:b/>
                <w:bCs/>
                <w:color w:val="000000"/>
              </w:rPr>
            </w:pPr>
          </w:p>
          <w:p w14:paraId="0A443351" w14:textId="75715C06" w:rsidR="00947CF5" w:rsidRDefault="00947CF5" w:rsidP="001B04E4">
            <w:pPr>
              <w:spacing w:after="0" w:line="240" w:lineRule="auto"/>
              <w:ind w:left="219" w:right="358"/>
              <w:jc w:val="both"/>
              <w:rPr>
                <w:rFonts w:cstheme="minorHAnsi"/>
                <w:b/>
                <w:bCs/>
                <w:color w:val="000000"/>
              </w:rPr>
            </w:pPr>
          </w:p>
          <w:p w14:paraId="18E45BD3" w14:textId="77777777" w:rsidR="00947CF5" w:rsidRPr="00986521" w:rsidRDefault="00947CF5" w:rsidP="001B04E4">
            <w:pPr>
              <w:spacing w:after="0" w:line="240" w:lineRule="auto"/>
              <w:ind w:left="219" w:right="358"/>
              <w:jc w:val="both"/>
              <w:rPr>
                <w:rFonts w:cstheme="minorHAnsi"/>
                <w:b/>
                <w:bCs/>
                <w:color w:val="000000"/>
              </w:rPr>
            </w:pPr>
          </w:p>
          <w:p w14:paraId="77C90322" w14:textId="77777777" w:rsidR="00F62B90" w:rsidRPr="00986521" w:rsidRDefault="00F62B90" w:rsidP="001B04E4">
            <w:pPr>
              <w:spacing w:after="0" w:line="240" w:lineRule="auto"/>
              <w:ind w:left="219" w:right="358"/>
              <w:jc w:val="both"/>
              <w:rPr>
                <w:rFonts w:cstheme="minorHAnsi"/>
                <w:b/>
                <w:bCs/>
                <w:color w:val="000000"/>
              </w:rPr>
            </w:pPr>
          </w:p>
          <w:p w14:paraId="758A1720" w14:textId="77777777" w:rsidR="00F62B90" w:rsidRPr="00986521" w:rsidRDefault="00F62B90" w:rsidP="001B04E4">
            <w:pPr>
              <w:spacing w:after="0" w:line="240" w:lineRule="auto"/>
              <w:ind w:left="219" w:right="358"/>
              <w:jc w:val="both"/>
              <w:rPr>
                <w:rFonts w:cstheme="minorHAnsi"/>
                <w:b/>
                <w:bCs/>
                <w:color w:val="000000"/>
              </w:rPr>
            </w:pPr>
          </w:p>
          <w:p w14:paraId="4DA6167E" w14:textId="77777777" w:rsidR="00F62B90" w:rsidRPr="00986521" w:rsidRDefault="00F62B90" w:rsidP="001B04E4">
            <w:pPr>
              <w:spacing w:after="0" w:line="240" w:lineRule="auto"/>
              <w:ind w:left="219" w:right="358"/>
              <w:jc w:val="both"/>
              <w:rPr>
                <w:rFonts w:cstheme="minorHAnsi"/>
                <w:b/>
                <w:bCs/>
                <w:color w:val="000000"/>
              </w:rPr>
            </w:pPr>
          </w:p>
        </w:tc>
        <w:tc>
          <w:tcPr>
            <w:tcW w:w="3080" w:type="dxa"/>
            <w:tcBorders>
              <w:top w:val="nil"/>
              <w:left w:val="nil"/>
              <w:bottom w:val="nil"/>
              <w:right w:val="nil"/>
            </w:tcBorders>
            <w:shd w:val="clear" w:color="auto" w:fill="auto"/>
            <w:vAlign w:val="center"/>
            <w:hideMark/>
          </w:tcPr>
          <w:p w14:paraId="77B9C0F4" w14:textId="77777777" w:rsidR="006858AA" w:rsidRPr="00986521" w:rsidRDefault="006858AA" w:rsidP="00986521">
            <w:pPr>
              <w:spacing w:after="0" w:line="240" w:lineRule="auto"/>
              <w:jc w:val="center"/>
              <w:rPr>
                <w:rFonts w:cstheme="minorHAnsi"/>
                <w:b/>
                <w:bCs/>
                <w:color w:val="000000"/>
              </w:rPr>
            </w:pPr>
          </w:p>
        </w:tc>
      </w:tr>
      <w:tr w:rsidR="006858AA" w:rsidRPr="00986521" w14:paraId="5577B42F" w14:textId="77777777" w:rsidTr="001B04E4">
        <w:trPr>
          <w:trHeight w:val="737"/>
        </w:trPr>
        <w:tc>
          <w:tcPr>
            <w:tcW w:w="1034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38C7BB6E" w14:textId="77777777" w:rsidR="006B1E0E" w:rsidRPr="001B04E4" w:rsidRDefault="006B1E0E" w:rsidP="001B04E4">
            <w:pPr>
              <w:spacing w:after="0" w:line="240" w:lineRule="auto"/>
              <w:ind w:left="219" w:right="358"/>
              <w:jc w:val="both"/>
              <w:rPr>
                <w:rFonts w:cstheme="minorHAnsi"/>
                <w:b/>
                <w:bCs/>
                <w:color w:val="000000"/>
              </w:rPr>
            </w:pPr>
            <w:r w:rsidRPr="001B04E4">
              <w:rPr>
                <w:rFonts w:cstheme="minorHAnsi"/>
                <w:b/>
                <w:bCs/>
                <w:color w:val="000000"/>
              </w:rPr>
              <w:lastRenderedPageBreak/>
              <w:t>Présentation de l’organisation pour coordonner le parcours (temps administratif, secrétariat…)</w:t>
            </w:r>
          </w:p>
          <w:p w14:paraId="616E3789" w14:textId="77777777" w:rsidR="006858AA" w:rsidRPr="00986521" w:rsidRDefault="006B1E0E" w:rsidP="001B04E4">
            <w:pPr>
              <w:spacing w:after="0" w:line="240" w:lineRule="auto"/>
              <w:ind w:left="219" w:right="358"/>
              <w:jc w:val="both"/>
              <w:rPr>
                <w:rFonts w:cstheme="minorHAnsi"/>
                <w:b/>
                <w:bCs/>
                <w:color w:val="000000"/>
              </w:rPr>
            </w:pPr>
            <w:r w:rsidRPr="001B04E4">
              <w:rPr>
                <w:rFonts w:cstheme="minorHAnsi"/>
                <w:b/>
                <w:bCs/>
                <w:color w:val="000000"/>
              </w:rPr>
              <w:t>et/ou mobilisation des dispositifs de coordination spécifiques au cancer</w:t>
            </w:r>
          </w:p>
        </w:tc>
        <w:tc>
          <w:tcPr>
            <w:tcW w:w="3080" w:type="dxa"/>
            <w:tcBorders>
              <w:top w:val="nil"/>
              <w:left w:val="nil"/>
              <w:bottom w:val="nil"/>
              <w:right w:val="nil"/>
            </w:tcBorders>
            <w:shd w:val="clear" w:color="auto" w:fill="auto"/>
            <w:vAlign w:val="center"/>
            <w:hideMark/>
          </w:tcPr>
          <w:p w14:paraId="5C557509" w14:textId="77777777" w:rsidR="006858AA" w:rsidRPr="00986521" w:rsidRDefault="006858AA" w:rsidP="00986521">
            <w:pPr>
              <w:spacing w:after="0" w:line="240" w:lineRule="auto"/>
              <w:jc w:val="center"/>
              <w:rPr>
                <w:rFonts w:cstheme="minorHAnsi"/>
                <w:b/>
                <w:bCs/>
                <w:color w:val="000000"/>
              </w:rPr>
            </w:pPr>
          </w:p>
        </w:tc>
      </w:tr>
      <w:tr w:rsidR="006858AA" w:rsidRPr="00986521" w14:paraId="2B13BF8B" w14:textId="77777777" w:rsidTr="0095799A">
        <w:trPr>
          <w:trHeight w:val="1635"/>
        </w:trPr>
        <w:tc>
          <w:tcPr>
            <w:tcW w:w="5900" w:type="dxa"/>
            <w:tcBorders>
              <w:top w:val="nil"/>
              <w:left w:val="single" w:sz="4" w:space="0" w:color="auto"/>
              <w:bottom w:val="single" w:sz="4" w:space="0" w:color="auto"/>
              <w:right w:val="nil"/>
            </w:tcBorders>
            <w:shd w:val="clear" w:color="auto" w:fill="auto"/>
            <w:vAlign w:val="center"/>
            <w:hideMark/>
          </w:tcPr>
          <w:p w14:paraId="6C4847B6" w14:textId="7C1CA457" w:rsidR="006858AA" w:rsidRDefault="006858AA" w:rsidP="001B04E4">
            <w:pPr>
              <w:spacing w:after="0" w:line="240" w:lineRule="auto"/>
              <w:ind w:left="219" w:right="358"/>
              <w:jc w:val="both"/>
              <w:rPr>
                <w:rFonts w:cstheme="minorHAnsi"/>
                <w:b/>
                <w:bCs/>
                <w:color w:val="000000"/>
              </w:rPr>
            </w:pPr>
          </w:p>
          <w:p w14:paraId="71D9A812" w14:textId="4611AE27" w:rsidR="00947CF5" w:rsidRDefault="00947CF5" w:rsidP="001B04E4">
            <w:pPr>
              <w:spacing w:after="0" w:line="240" w:lineRule="auto"/>
              <w:ind w:left="219" w:right="358"/>
              <w:jc w:val="both"/>
              <w:rPr>
                <w:rFonts w:cstheme="minorHAnsi"/>
                <w:b/>
                <w:bCs/>
                <w:color w:val="000000"/>
              </w:rPr>
            </w:pPr>
          </w:p>
          <w:p w14:paraId="2F52F280" w14:textId="1C2DD44C" w:rsidR="00947CF5" w:rsidRDefault="00947CF5" w:rsidP="001B04E4">
            <w:pPr>
              <w:spacing w:after="0" w:line="240" w:lineRule="auto"/>
              <w:ind w:left="219" w:right="358"/>
              <w:jc w:val="both"/>
              <w:rPr>
                <w:rFonts w:cstheme="minorHAnsi"/>
                <w:b/>
                <w:bCs/>
                <w:color w:val="000000"/>
              </w:rPr>
            </w:pPr>
          </w:p>
          <w:p w14:paraId="25361924" w14:textId="276F3007" w:rsidR="00947CF5" w:rsidRDefault="00947CF5" w:rsidP="001B04E4">
            <w:pPr>
              <w:spacing w:after="0" w:line="240" w:lineRule="auto"/>
              <w:ind w:left="219" w:right="358"/>
              <w:jc w:val="both"/>
              <w:rPr>
                <w:rFonts w:cstheme="minorHAnsi"/>
                <w:b/>
                <w:bCs/>
                <w:color w:val="000000"/>
              </w:rPr>
            </w:pPr>
          </w:p>
          <w:p w14:paraId="6F924DFD" w14:textId="5AC6CDC2" w:rsidR="00947CF5" w:rsidRDefault="00947CF5" w:rsidP="001B04E4">
            <w:pPr>
              <w:spacing w:after="0" w:line="240" w:lineRule="auto"/>
              <w:ind w:left="219" w:right="358"/>
              <w:jc w:val="both"/>
              <w:rPr>
                <w:rFonts w:cstheme="minorHAnsi"/>
                <w:b/>
                <w:bCs/>
                <w:color w:val="000000"/>
              </w:rPr>
            </w:pPr>
          </w:p>
          <w:p w14:paraId="17D06638" w14:textId="30EE248C" w:rsidR="00947CF5" w:rsidRDefault="00947CF5" w:rsidP="001B04E4">
            <w:pPr>
              <w:spacing w:after="0" w:line="240" w:lineRule="auto"/>
              <w:ind w:left="219" w:right="358"/>
              <w:jc w:val="both"/>
              <w:rPr>
                <w:rFonts w:cstheme="minorHAnsi"/>
                <w:b/>
                <w:bCs/>
                <w:color w:val="000000"/>
              </w:rPr>
            </w:pPr>
          </w:p>
          <w:p w14:paraId="4C99F080" w14:textId="77777777" w:rsidR="00596882" w:rsidRPr="00986521" w:rsidRDefault="00596882" w:rsidP="001B04E4">
            <w:pPr>
              <w:spacing w:after="0" w:line="240" w:lineRule="auto"/>
              <w:ind w:left="219" w:right="358"/>
              <w:jc w:val="both"/>
              <w:rPr>
                <w:rFonts w:cstheme="minorHAnsi"/>
                <w:b/>
                <w:bCs/>
                <w:color w:val="000000"/>
              </w:rPr>
            </w:pPr>
          </w:p>
        </w:tc>
        <w:tc>
          <w:tcPr>
            <w:tcW w:w="4448" w:type="dxa"/>
            <w:tcBorders>
              <w:top w:val="nil"/>
              <w:left w:val="nil"/>
              <w:bottom w:val="single" w:sz="4" w:space="0" w:color="auto"/>
              <w:right w:val="single" w:sz="4" w:space="0" w:color="auto"/>
            </w:tcBorders>
            <w:shd w:val="clear" w:color="auto" w:fill="auto"/>
            <w:vAlign w:val="center"/>
            <w:hideMark/>
          </w:tcPr>
          <w:p w14:paraId="48AC34AB" w14:textId="77777777" w:rsidR="006858AA" w:rsidRPr="00986521" w:rsidRDefault="006858AA" w:rsidP="001B04E4">
            <w:pPr>
              <w:spacing w:after="0" w:line="240" w:lineRule="auto"/>
              <w:ind w:left="219" w:right="358"/>
              <w:jc w:val="both"/>
              <w:rPr>
                <w:rFonts w:cstheme="minorHAnsi"/>
                <w:b/>
                <w:bCs/>
                <w:color w:val="000000"/>
              </w:rPr>
            </w:pPr>
          </w:p>
        </w:tc>
        <w:tc>
          <w:tcPr>
            <w:tcW w:w="3080" w:type="dxa"/>
            <w:tcBorders>
              <w:top w:val="nil"/>
              <w:left w:val="nil"/>
              <w:bottom w:val="nil"/>
              <w:right w:val="nil"/>
            </w:tcBorders>
            <w:shd w:val="clear" w:color="auto" w:fill="auto"/>
            <w:vAlign w:val="center"/>
            <w:hideMark/>
          </w:tcPr>
          <w:p w14:paraId="116D599E" w14:textId="77777777" w:rsidR="006858AA" w:rsidRPr="00986521" w:rsidRDefault="006858AA" w:rsidP="00986521">
            <w:pPr>
              <w:spacing w:after="0" w:line="240" w:lineRule="auto"/>
              <w:jc w:val="center"/>
              <w:rPr>
                <w:rFonts w:cstheme="minorHAnsi"/>
                <w:b/>
                <w:bCs/>
                <w:color w:val="000000"/>
              </w:rPr>
            </w:pPr>
          </w:p>
        </w:tc>
      </w:tr>
      <w:tr w:rsidR="006858AA" w:rsidRPr="00986521" w14:paraId="3CA5712C" w14:textId="77777777" w:rsidTr="001B04E4">
        <w:trPr>
          <w:trHeight w:val="1531"/>
        </w:trPr>
        <w:tc>
          <w:tcPr>
            <w:tcW w:w="1034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2FA7F35D" w14:textId="77777777" w:rsidR="006B1E0E" w:rsidRPr="001B04E4" w:rsidRDefault="00596882" w:rsidP="001B04E4">
            <w:pPr>
              <w:spacing w:after="0" w:line="240" w:lineRule="auto"/>
              <w:ind w:left="219" w:right="358"/>
              <w:jc w:val="both"/>
              <w:rPr>
                <w:rFonts w:cstheme="minorHAnsi"/>
                <w:b/>
                <w:bCs/>
                <w:color w:val="000000"/>
              </w:rPr>
            </w:pPr>
            <w:r w:rsidRPr="001B04E4">
              <w:rPr>
                <w:rFonts w:cstheme="minorHAnsi"/>
                <w:b/>
                <w:bCs/>
                <w:color w:val="000000"/>
              </w:rPr>
              <w:t>Présentation des missions des spécialistes intervenant dans le parcours (projets de convention comprenant la rédaction des comptes rendus de bilans et de séances, les conditions de retour d’information au médecin prescripteur et au médecin traitant, ...)</w:t>
            </w:r>
          </w:p>
          <w:p w14:paraId="593015A5" w14:textId="77777777" w:rsidR="006B1E0E" w:rsidRPr="001B04E4" w:rsidRDefault="006B1E0E" w:rsidP="001B04E4">
            <w:pPr>
              <w:spacing w:after="0" w:line="240" w:lineRule="auto"/>
              <w:ind w:left="219" w:right="358"/>
              <w:jc w:val="both"/>
              <w:rPr>
                <w:rFonts w:cstheme="minorHAnsi"/>
                <w:b/>
                <w:bCs/>
                <w:color w:val="000000"/>
              </w:rPr>
            </w:pPr>
            <w:r w:rsidRPr="001B04E4">
              <w:rPr>
                <w:rFonts w:cstheme="minorHAnsi"/>
                <w:b/>
                <w:bCs/>
                <w:color w:val="000000"/>
              </w:rPr>
              <w:t>Description des modalités de transmission d’informations couvertes par le secret médical auprès du médecin prescripteur et au médecin traitant, si ce dernier n’est pas le prescripteur</w:t>
            </w:r>
          </w:p>
        </w:tc>
        <w:tc>
          <w:tcPr>
            <w:tcW w:w="3080" w:type="dxa"/>
            <w:tcBorders>
              <w:top w:val="nil"/>
              <w:left w:val="nil"/>
              <w:bottom w:val="nil"/>
              <w:right w:val="nil"/>
            </w:tcBorders>
            <w:shd w:val="clear" w:color="auto" w:fill="auto"/>
            <w:vAlign w:val="center"/>
            <w:hideMark/>
          </w:tcPr>
          <w:p w14:paraId="24BB3322" w14:textId="77777777" w:rsidR="006858AA" w:rsidRPr="00986521" w:rsidRDefault="006858AA" w:rsidP="00986521">
            <w:pPr>
              <w:spacing w:after="0" w:line="240" w:lineRule="auto"/>
              <w:jc w:val="center"/>
              <w:rPr>
                <w:rFonts w:cstheme="minorHAnsi"/>
                <w:b/>
                <w:bCs/>
                <w:color w:val="000000"/>
              </w:rPr>
            </w:pPr>
          </w:p>
        </w:tc>
      </w:tr>
      <w:tr w:rsidR="006858AA" w:rsidRPr="00986521" w14:paraId="1B3C5D82" w14:textId="77777777" w:rsidTr="0095799A">
        <w:trPr>
          <w:trHeight w:val="153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1F38C50" w14:textId="77777777" w:rsidR="006858AA" w:rsidRPr="00986521" w:rsidRDefault="006858AA" w:rsidP="001B04E4">
            <w:pPr>
              <w:spacing w:after="0" w:line="240" w:lineRule="auto"/>
              <w:ind w:left="219" w:right="358"/>
              <w:jc w:val="both"/>
              <w:rPr>
                <w:rFonts w:cstheme="minorHAnsi"/>
                <w:b/>
                <w:bCs/>
                <w:color w:val="000000"/>
              </w:rPr>
            </w:pPr>
          </w:p>
          <w:p w14:paraId="675A9F0B" w14:textId="77777777" w:rsidR="0095799A" w:rsidRPr="00986521" w:rsidRDefault="0095799A" w:rsidP="001B04E4">
            <w:pPr>
              <w:spacing w:after="0" w:line="240" w:lineRule="auto"/>
              <w:ind w:left="219" w:right="358"/>
              <w:jc w:val="both"/>
              <w:rPr>
                <w:rFonts w:cstheme="minorHAnsi"/>
                <w:b/>
                <w:bCs/>
                <w:color w:val="000000"/>
              </w:rPr>
            </w:pPr>
          </w:p>
          <w:p w14:paraId="1A945BDD" w14:textId="77777777" w:rsidR="0095799A" w:rsidRPr="00986521" w:rsidRDefault="0095799A" w:rsidP="001B04E4">
            <w:pPr>
              <w:spacing w:after="0" w:line="240" w:lineRule="auto"/>
              <w:ind w:left="219" w:right="358"/>
              <w:jc w:val="both"/>
              <w:rPr>
                <w:rFonts w:cstheme="minorHAnsi"/>
                <w:b/>
                <w:bCs/>
                <w:color w:val="000000"/>
              </w:rPr>
            </w:pPr>
          </w:p>
          <w:p w14:paraId="4894F238" w14:textId="77777777" w:rsidR="0095799A" w:rsidRPr="00986521" w:rsidRDefault="0095799A" w:rsidP="001B04E4">
            <w:pPr>
              <w:spacing w:after="0" w:line="240" w:lineRule="auto"/>
              <w:ind w:left="219" w:right="358"/>
              <w:jc w:val="both"/>
              <w:rPr>
                <w:rFonts w:cstheme="minorHAnsi"/>
                <w:b/>
                <w:bCs/>
                <w:color w:val="000000"/>
              </w:rPr>
            </w:pPr>
          </w:p>
        </w:tc>
        <w:tc>
          <w:tcPr>
            <w:tcW w:w="3080" w:type="dxa"/>
            <w:tcBorders>
              <w:top w:val="nil"/>
              <w:left w:val="nil"/>
              <w:bottom w:val="nil"/>
              <w:right w:val="nil"/>
            </w:tcBorders>
            <w:shd w:val="clear" w:color="auto" w:fill="auto"/>
            <w:vAlign w:val="center"/>
            <w:hideMark/>
          </w:tcPr>
          <w:p w14:paraId="151D2C62" w14:textId="77777777" w:rsidR="006858AA" w:rsidRPr="00986521" w:rsidRDefault="006858AA" w:rsidP="00986521">
            <w:pPr>
              <w:spacing w:after="0" w:line="240" w:lineRule="auto"/>
              <w:jc w:val="center"/>
              <w:rPr>
                <w:rFonts w:cstheme="minorHAnsi"/>
                <w:b/>
                <w:bCs/>
                <w:color w:val="000000"/>
              </w:rPr>
            </w:pPr>
          </w:p>
        </w:tc>
      </w:tr>
      <w:tr w:rsidR="006858AA" w:rsidRPr="00986521" w14:paraId="682D4F46" w14:textId="77777777" w:rsidTr="001B04E4">
        <w:trPr>
          <w:trHeight w:val="1587"/>
        </w:trPr>
        <w:tc>
          <w:tcPr>
            <w:tcW w:w="1034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75DBF6A6" w14:textId="77777777" w:rsidR="00E76794" w:rsidRPr="001B04E4" w:rsidRDefault="00250677" w:rsidP="001B04E4">
            <w:pPr>
              <w:spacing w:after="0" w:line="240" w:lineRule="auto"/>
              <w:ind w:left="219" w:right="358"/>
              <w:jc w:val="both"/>
              <w:rPr>
                <w:rFonts w:cstheme="minorHAnsi"/>
                <w:b/>
                <w:bCs/>
                <w:color w:val="000000"/>
                <w:u w:val="single"/>
              </w:rPr>
            </w:pPr>
            <w:r w:rsidRPr="001B04E4">
              <w:rPr>
                <w:rFonts w:cstheme="minorHAnsi"/>
                <w:b/>
                <w:bCs/>
                <w:color w:val="000000"/>
                <w:u w:val="single"/>
              </w:rPr>
              <w:t>Volet numérique</w:t>
            </w:r>
          </w:p>
          <w:p w14:paraId="129247E0" w14:textId="747E3ADD" w:rsidR="006858AA" w:rsidRPr="00986521" w:rsidRDefault="0080266C" w:rsidP="001B04E4">
            <w:pPr>
              <w:spacing w:after="0" w:line="240" w:lineRule="auto"/>
              <w:ind w:left="219" w:right="358"/>
              <w:jc w:val="both"/>
              <w:rPr>
                <w:rFonts w:cstheme="minorHAnsi"/>
                <w:b/>
                <w:bCs/>
                <w:color w:val="000000"/>
              </w:rPr>
            </w:pPr>
            <w:r w:rsidRPr="0056000B">
              <w:rPr>
                <w:rFonts w:cstheme="minorHAnsi"/>
                <w:b/>
                <w:bCs/>
                <w:color w:val="000000"/>
              </w:rPr>
              <w:t xml:space="preserve">Décrire les principaux besoins identifiés sur le volet numérique du projet </w:t>
            </w:r>
            <w:r w:rsidR="00947CF5">
              <w:rPr>
                <w:rFonts w:cstheme="minorHAnsi"/>
                <w:b/>
                <w:bCs/>
                <w:color w:val="000000"/>
              </w:rPr>
              <w:t>d</w:t>
            </w:r>
            <w:r w:rsidR="00E76794" w:rsidRPr="00986521">
              <w:rPr>
                <w:rFonts w:cstheme="minorHAnsi"/>
                <w:b/>
                <w:bCs/>
                <w:color w:val="000000"/>
              </w:rPr>
              <w:t xml:space="preserve">ans le cas où le système d’information aurait déjà été retenu, le décrire avec en particulier les modalités mises en œuvre en termes de sécurité (identification professionnels, patients, hébergement, RGPD…), d’interopérabilité (référentiels, fonctions socles…) au sens de la feuille de route nationale </w:t>
            </w:r>
            <w:proofErr w:type="spellStart"/>
            <w:r w:rsidR="00E76794" w:rsidRPr="00986521">
              <w:rPr>
                <w:rFonts w:cstheme="minorHAnsi"/>
                <w:b/>
                <w:bCs/>
                <w:color w:val="000000"/>
              </w:rPr>
              <w:t>eSanté</w:t>
            </w:r>
            <w:proofErr w:type="spellEnd"/>
            <w:r w:rsidR="00E76794" w:rsidRPr="00986521">
              <w:rPr>
                <w:rFonts w:cstheme="minorHAnsi"/>
                <w:b/>
                <w:bCs/>
                <w:color w:val="000000"/>
              </w:rPr>
              <w:t>.</w:t>
            </w:r>
          </w:p>
        </w:tc>
        <w:tc>
          <w:tcPr>
            <w:tcW w:w="3080" w:type="dxa"/>
            <w:tcBorders>
              <w:top w:val="nil"/>
              <w:left w:val="nil"/>
              <w:bottom w:val="nil"/>
              <w:right w:val="nil"/>
            </w:tcBorders>
            <w:shd w:val="clear" w:color="auto" w:fill="auto"/>
            <w:vAlign w:val="center"/>
            <w:hideMark/>
          </w:tcPr>
          <w:p w14:paraId="10DC22BC" w14:textId="77777777" w:rsidR="006858AA" w:rsidRPr="00986521" w:rsidRDefault="006858AA" w:rsidP="00986521">
            <w:pPr>
              <w:spacing w:after="0" w:line="240" w:lineRule="auto"/>
              <w:jc w:val="center"/>
              <w:rPr>
                <w:rFonts w:cstheme="minorHAnsi"/>
                <w:b/>
                <w:bCs/>
                <w:color w:val="000000"/>
              </w:rPr>
            </w:pPr>
          </w:p>
        </w:tc>
      </w:tr>
      <w:tr w:rsidR="00F62B90" w:rsidRPr="00986521" w14:paraId="0339A701" w14:textId="77777777" w:rsidTr="0095799A">
        <w:trPr>
          <w:trHeight w:val="30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D472D7D" w14:textId="77777777" w:rsidR="00F62B90" w:rsidRPr="001B04E4" w:rsidRDefault="00F62B90" w:rsidP="001B04E4">
            <w:pPr>
              <w:spacing w:after="0" w:line="240" w:lineRule="auto"/>
              <w:ind w:left="219" w:right="358"/>
              <w:jc w:val="both"/>
              <w:rPr>
                <w:rFonts w:cstheme="minorHAnsi"/>
                <w:b/>
                <w:bCs/>
                <w:color w:val="000000"/>
              </w:rPr>
            </w:pPr>
          </w:p>
          <w:p w14:paraId="1EA8CDF5" w14:textId="77777777" w:rsidR="00F62B90" w:rsidRPr="001B04E4" w:rsidRDefault="00F62B90" w:rsidP="001B04E4">
            <w:pPr>
              <w:spacing w:after="0" w:line="240" w:lineRule="auto"/>
              <w:ind w:left="219" w:right="358"/>
              <w:jc w:val="both"/>
              <w:rPr>
                <w:rFonts w:cstheme="minorHAnsi"/>
                <w:b/>
                <w:bCs/>
                <w:color w:val="000000"/>
              </w:rPr>
            </w:pPr>
          </w:p>
          <w:p w14:paraId="4CF1F6A9" w14:textId="77777777" w:rsidR="00E76794" w:rsidRPr="001B04E4" w:rsidRDefault="00E76794" w:rsidP="001B04E4">
            <w:pPr>
              <w:spacing w:after="0" w:line="240" w:lineRule="auto"/>
              <w:ind w:left="219" w:right="358"/>
              <w:jc w:val="both"/>
              <w:rPr>
                <w:rFonts w:cstheme="minorHAnsi"/>
                <w:b/>
                <w:bCs/>
                <w:color w:val="000000"/>
              </w:rPr>
            </w:pPr>
          </w:p>
          <w:p w14:paraId="7990963F" w14:textId="77777777" w:rsidR="00E76794" w:rsidRPr="001B04E4" w:rsidRDefault="00E76794" w:rsidP="001B04E4">
            <w:pPr>
              <w:spacing w:after="0" w:line="240" w:lineRule="auto"/>
              <w:ind w:left="219" w:right="358"/>
              <w:jc w:val="both"/>
              <w:rPr>
                <w:rFonts w:cstheme="minorHAnsi"/>
                <w:b/>
                <w:bCs/>
                <w:color w:val="000000"/>
              </w:rPr>
            </w:pPr>
          </w:p>
          <w:p w14:paraId="3AE0DB75" w14:textId="77777777" w:rsidR="00B941BD" w:rsidRPr="001B04E4" w:rsidRDefault="00B941BD" w:rsidP="001B04E4">
            <w:pPr>
              <w:spacing w:after="0" w:line="240" w:lineRule="auto"/>
              <w:ind w:left="219" w:right="358"/>
              <w:jc w:val="both"/>
              <w:rPr>
                <w:rFonts w:cstheme="minorHAnsi"/>
                <w:b/>
                <w:bCs/>
                <w:color w:val="000000"/>
              </w:rPr>
            </w:pPr>
          </w:p>
          <w:p w14:paraId="5F4FF8FC" w14:textId="77777777" w:rsidR="00F62B90" w:rsidRPr="001B04E4" w:rsidRDefault="00F62B90" w:rsidP="001B04E4">
            <w:pPr>
              <w:spacing w:after="0" w:line="240" w:lineRule="auto"/>
              <w:ind w:left="219" w:right="358"/>
              <w:jc w:val="both"/>
              <w:rPr>
                <w:rFonts w:cstheme="minorHAnsi"/>
                <w:b/>
                <w:bCs/>
                <w:color w:val="000000"/>
              </w:rPr>
            </w:pPr>
          </w:p>
          <w:p w14:paraId="1A0FC174" w14:textId="77777777" w:rsidR="00F62B90" w:rsidRPr="001B04E4" w:rsidRDefault="00F62B90" w:rsidP="001B04E4">
            <w:pPr>
              <w:spacing w:after="0" w:line="240" w:lineRule="auto"/>
              <w:ind w:left="219" w:right="358"/>
              <w:jc w:val="both"/>
              <w:rPr>
                <w:rFonts w:cstheme="minorHAnsi"/>
                <w:b/>
                <w:bCs/>
                <w:color w:val="000000"/>
              </w:rPr>
            </w:pPr>
          </w:p>
        </w:tc>
        <w:tc>
          <w:tcPr>
            <w:tcW w:w="3080" w:type="dxa"/>
            <w:tcBorders>
              <w:top w:val="nil"/>
              <w:left w:val="nil"/>
              <w:bottom w:val="nil"/>
              <w:right w:val="nil"/>
            </w:tcBorders>
            <w:shd w:val="clear" w:color="auto" w:fill="auto"/>
            <w:vAlign w:val="center"/>
          </w:tcPr>
          <w:p w14:paraId="697D33D0" w14:textId="77777777" w:rsidR="00F62B90" w:rsidRPr="00986521" w:rsidRDefault="00F62B90" w:rsidP="00986521">
            <w:pPr>
              <w:spacing w:after="0" w:line="240" w:lineRule="auto"/>
              <w:jc w:val="center"/>
              <w:rPr>
                <w:rFonts w:cstheme="minorHAnsi"/>
                <w:b/>
                <w:bCs/>
                <w:color w:val="000000"/>
              </w:rPr>
            </w:pPr>
          </w:p>
        </w:tc>
      </w:tr>
      <w:tr w:rsidR="00596882" w:rsidRPr="00986521" w14:paraId="7BB5C098" w14:textId="77777777" w:rsidTr="001B04E4">
        <w:trPr>
          <w:trHeight w:val="737"/>
        </w:trPr>
        <w:tc>
          <w:tcPr>
            <w:tcW w:w="1034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55C88F2E" w14:textId="77777777" w:rsidR="00596882" w:rsidRPr="001B04E4" w:rsidRDefault="00596882" w:rsidP="001B04E4">
            <w:pPr>
              <w:spacing w:after="0" w:line="240" w:lineRule="auto"/>
              <w:ind w:left="219" w:right="358"/>
              <w:jc w:val="both"/>
              <w:rPr>
                <w:rFonts w:cstheme="minorHAnsi"/>
                <w:b/>
                <w:bCs/>
                <w:color w:val="000000"/>
              </w:rPr>
            </w:pPr>
            <w:r w:rsidRPr="001B04E4">
              <w:rPr>
                <w:rFonts w:cstheme="minorHAnsi"/>
                <w:b/>
                <w:bCs/>
                <w:color w:val="000000"/>
              </w:rPr>
              <w:t>Partenariats établis entre les acteurs hospitaliers et les acteurs du premier recours et/ou convention entre structures</w:t>
            </w:r>
          </w:p>
        </w:tc>
        <w:tc>
          <w:tcPr>
            <w:tcW w:w="3080" w:type="dxa"/>
            <w:tcBorders>
              <w:top w:val="nil"/>
              <w:left w:val="nil"/>
              <w:bottom w:val="nil"/>
              <w:right w:val="nil"/>
            </w:tcBorders>
            <w:shd w:val="clear" w:color="auto" w:fill="auto"/>
            <w:vAlign w:val="center"/>
            <w:hideMark/>
          </w:tcPr>
          <w:p w14:paraId="0A29ABF0" w14:textId="77777777" w:rsidR="00596882" w:rsidRPr="00986521" w:rsidRDefault="00596882" w:rsidP="00986521">
            <w:pPr>
              <w:spacing w:after="0" w:line="240" w:lineRule="auto"/>
              <w:jc w:val="center"/>
              <w:rPr>
                <w:rFonts w:cstheme="minorHAnsi"/>
                <w:b/>
                <w:bCs/>
                <w:color w:val="000000"/>
              </w:rPr>
            </w:pPr>
          </w:p>
        </w:tc>
      </w:tr>
      <w:tr w:rsidR="006858AA" w:rsidRPr="00986521" w14:paraId="7612B5A2" w14:textId="77777777" w:rsidTr="0095799A">
        <w:trPr>
          <w:trHeight w:val="1395"/>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6AA8015" w14:textId="77777777" w:rsidR="006858AA" w:rsidRPr="00986521" w:rsidRDefault="006858AA" w:rsidP="001B04E4">
            <w:pPr>
              <w:spacing w:after="0" w:line="240" w:lineRule="auto"/>
              <w:ind w:left="219" w:right="358"/>
              <w:jc w:val="both"/>
              <w:rPr>
                <w:rFonts w:cstheme="minorHAnsi"/>
                <w:b/>
                <w:bCs/>
                <w:color w:val="000000"/>
              </w:rPr>
            </w:pPr>
          </w:p>
          <w:p w14:paraId="560058A7" w14:textId="77777777" w:rsidR="0041347E" w:rsidRPr="00986521" w:rsidRDefault="0041347E" w:rsidP="001B04E4">
            <w:pPr>
              <w:spacing w:after="0" w:line="240" w:lineRule="auto"/>
              <w:ind w:left="219" w:right="358"/>
              <w:jc w:val="both"/>
              <w:rPr>
                <w:rFonts w:cstheme="minorHAnsi"/>
                <w:b/>
                <w:bCs/>
                <w:color w:val="000000"/>
              </w:rPr>
            </w:pPr>
          </w:p>
          <w:p w14:paraId="6655F341" w14:textId="77777777" w:rsidR="0041347E" w:rsidRPr="00986521" w:rsidRDefault="0041347E" w:rsidP="001B04E4">
            <w:pPr>
              <w:spacing w:after="0" w:line="240" w:lineRule="auto"/>
              <w:ind w:left="219" w:right="358"/>
              <w:jc w:val="both"/>
              <w:rPr>
                <w:rFonts w:cstheme="minorHAnsi"/>
                <w:b/>
                <w:bCs/>
                <w:color w:val="000000"/>
              </w:rPr>
            </w:pPr>
          </w:p>
          <w:p w14:paraId="0A61F6BC" w14:textId="77777777" w:rsidR="00E76794" w:rsidRPr="00986521" w:rsidRDefault="00E76794" w:rsidP="001B04E4">
            <w:pPr>
              <w:spacing w:after="0" w:line="240" w:lineRule="auto"/>
              <w:ind w:left="219" w:right="358"/>
              <w:jc w:val="both"/>
              <w:rPr>
                <w:rFonts w:cstheme="minorHAnsi"/>
                <w:b/>
                <w:bCs/>
                <w:color w:val="000000"/>
              </w:rPr>
            </w:pPr>
          </w:p>
          <w:p w14:paraId="6B432FE9" w14:textId="77777777" w:rsidR="00E76794" w:rsidRPr="00986521" w:rsidRDefault="00E76794" w:rsidP="001B04E4">
            <w:pPr>
              <w:spacing w:after="0" w:line="240" w:lineRule="auto"/>
              <w:ind w:left="219" w:right="358"/>
              <w:jc w:val="both"/>
              <w:rPr>
                <w:rFonts w:cstheme="minorHAnsi"/>
                <w:b/>
                <w:bCs/>
                <w:color w:val="000000"/>
              </w:rPr>
            </w:pPr>
          </w:p>
        </w:tc>
        <w:tc>
          <w:tcPr>
            <w:tcW w:w="3080" w:type="dxa"/>
            <w:tcBorders>
              <w:top w:val="nil"/>
              <w:left w:val="nil"/>
              <w:bottom w:val="nil"/>
              <w:right w:val="nil"/>
            </w:tcBorders>
            <w:shd w:val="clear" w:color="auto" w:fill="auto"/>
            <w:vAlign w:val="center"/>
            <w:hideMark/>
          </w:tcPr>
          <w:p w14:paraId="0B91DE88" w14:textId="77777777" w:rsidR="006858AA" w:rsidRPr="00986521" w:rsidRDefault="006858AA" w:rsidP="00986521">
            <w:pPr>
              <w:spacing w:after="0" w:line="240" w:lineRule="auto"/>
              <w:jc w:val="center"/>
              <w:rPr>
                <w:rFonts w:cstheme="minorHAnsi"/>
                <w:b/>
                <w:bCs/>
                <w:color w:val="000000"/>
              </w:rPr>
            </w:pPr>
          </w:p>
        </w:tc>
      </w:tr>
      <w:tr w:rsidR="00596882" w:rsidRPr="00986521" w14:paraId="7FF383D1" w14:textId="77777777" w:rsidTr="001B04E4">
        <w:trPr>
          <w:trHeight w:val="964"/>
        </w:trPr>
        <w:tc>
          <w:tcPr>
            <w:tcW w:w="1034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6CF0AD3" w14:textId="77777777" w:rsidR="00596882" w:rsidRPr="001B04E4" w:rsidRDefault="006B1E0E" w:rsidP="001B04E4">
            <w:pPr>
              <w:spacing w:after="0" w:line="240" w:lineRule="auto"/>
              <w:ind w:left="219" w:right="358"/>
              <w:jc w:val="both"/>
              <w:rPr>
                <w:rFonts w:cstheme="minorHAnsi"/>
                <w:b/>
                <w:bCs/>
                <w:color w:val="000000"/>
              </w:rPr>
            </w:pPr>
            <w:bookmarkStart w:id="0" w:name="_GoBack"/>
            <w:r w:rsidRPr="001B04E4">
              <w:rPr>
                <w:rFonts w:cstheme="minorHAnsi"/>
                <w:b/>
                <w:bCs/>
                <w:color w:val="000000"/>
              </w:rPr>
              <w:t xml:space="preserve">Estimation du budget prévisionnel </w:t>
            </w:r>
            <w:r w:rsidR="00393829" w:rsidRPr="001B04E4">
              <w:rPr>
                <w:rFonts w:cstheme="minorHAnsi"/>
                <w:b/>
                <w:bCs/>
                <w:color w:val="000000"/>
              </w:rPr>
              <w:t xml:space="preserve">en lien avec la file active estimée </w:t>
            </w:r>
            <w:r w:rsidRPr="001B04E4">
              <w:rPr>
                <w:rFonts w:cstheme="minorHAnsi"/>
                <w:b/>
                <w:bCs/>
                <w:color w:val="000000"/>
              </w:rPr>
              <w:t>(si besoin joindre un tableau de synthèse en annexes)</w:t>
            </w:r>
            <w:r w:rsidR="00E24597" w:rsidRPr="001B04E4">
              <w:rPr>
                <w:rFonts w:cstheme="minorHAnsi"/>
                <w:b/>
                <w:bCs/>
                <w:color w:val="000000"/>
              </w:rPr>
              <w:t xml:space="preserve"> / </w:t>
            </w:r>
            <w:r w:rsidR="00596882" w:rsidRPr="001B04E4">
              <w:rPr>
                <w:rFonts w:cstheme="minorHAnsi"/>
                <w:b/>
                <w:bCs/>
                <w:color w:val="000000"/>
              </w:rPr>
              <w:t xml:space="preserve">Détail </w:t>
            </w:r>
            <w:r w:rsidRPr="001B04E4">
              <w:rPr>
                <w:rFonts w:cstheme="minorHAnsi"/>
                <w:b/>
                <w:bCs/>
                <w:color w:val="000000"/>
              </w:rPr>
              <w:t xml:space="preserve">du nombre de </w:t>
            </w:r>
            <w:r w:rsidR="00596882" w:rsidRPr="001B04E4">
              <w:rPr>
                <w:rFonts w:cstheme="minorHAnsi"/>
                <w:b/>
                <w:bCs/>
                <w:color w:val="000000"/>
              </w:rPr>
              <w:t xml:space="preserve"> séances, des forfaits ainsi que le caractère individuel ou collectif et</w:t>
            </w:r>
            <w:r w:rsidR="00E24597" w:rsidRPr="001B04E4">
              <w:rPr>
                <w:rFonts w:cstheme="minorHAnsi"/>
                <w:b/>
                <w:bCs/>
                <w:color w:val="000000"/>
              </w:rPr>
              <w:t xml:space="preserve"> leur durée</w:t>
            </w:r>
          </w:p>
        </w:tc>
        <w:tc>
          <w:tcPr>
            <w:tcW w:w="3080" w:type="dxa"/>
            <w:tcBorders>
              <w:top w:val="nil"/>
              <w:left w:val="nil"/>
              <w:bottom w:val="nil"/>
              <w:right w:val="nil"/>
            </w:tcBorders>
            <w:shd w:val="clear" w:color="auto" w:fill="auto"/>
            <w:vAlign w:val="center"/>
          </w:tcPr>
          <w:p w14:paraId="0FDF2DFA" w14:textId="77777777" w:rsidR="00596882" w:rsidRPr="00986521" w:rsidRDefault="00596882" w:rsidP="00986521">
            <w:pPr>
              <w:spacing w:after="0" w:line="240" w:lineRule="auto"/>
              <w:jc w:val="center"/>
              <w:rPr>
                <w:rFonts w:cstheme="minorHAnsi"/>
                <w:b/>
                <w:bCs/>
                <w:color w:val="000000"/>
              </w:rPr>
            </w:pPr>
          </w:p>
        </w:tc>
      </w:tr>
      <w:bookmarkEnd w:id="0"/>
      <w:tr w:rsidR="00596882" w:rsidRPr="00986521" w14:paraId="396FE0C2" w14:textId="77777777" w:rsidTr="0095799A">
        <w:trPr>
          <w:trHeight w:val="300"/>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C14EB60" w14:textId="77777777" w:rsidR="00596882" w:rsidRPr="001B04E4" w:rsidRDefault="00596882" w:rsidP="001B04E4">
            <w:pPr>
              <w:spacing w:after="0" w:line="240" w:lineRule="auto"/>
              <w:ind w:left="219" w:right="358"/>
              <w:jc w:val="both"/>
              <w:rPr>
                <w:rFonts w:cstheme="minorHAnsi"/>
                <w:b/>
                <w:bCs/>
                <w:color w:val="000000"/>
              </w:rPr>
            </w:pPr>
          </w:p>
          <w:p w14:paraId="0996A4DC" w14:textId="77777777" w:rsidR="00596882" w:rsidRPr="001B04E4" w:rsidRDefault="00596882" w:rsidP="001B04E4">
            <w:pPr>
              <w:spacing w:after="0" w:line="240" w:lineRule="auto"/>
              <w:ind w:left="219" w:right="358"/>
              <w:jc w:val="both"/>
              <w:rPr>
                <w:rFonts w:cstheme="minorHAnsi"/>
                <w:b/>
                <w:bCs/>
                <w:color w:val="000000"/>
              </w:rPr>
            </w:pPr>
          </w:p>
          <w:p w14:paraId="2DF876FD" w14:textId="77777777" w:rsidR="00596882" w:rsidRPr="001B04E4" w:rsidRDefault="00596882" w:rsidP="001B04E4">
            <w:pPr>
              <w:spacing w:after="0" w:line="240" w:lineRule="auto"/>
              <w:ind w:left="219" w:right="358"/>
              <w:jc w:val="both"/>
              <w:rPr>
                <w:rFonts w:cstheme="minorHAnsi"/>
                <w:b/>
                <w:bCs/>
                <w:color w:val="000000"/>
              </w:rPr>
            </w:pPr>
          </w:p>
          <w:p w14:paraId="2FF992FD" w14:textId="77777777" w:rsidR="00596882" w:rsidRPr="001B04E4" w:rsidRDefault="00596882" w:rsidP="001B04E4">
            <w:pPr>
              <w:spacing w:after="0" w:line="240" w:lineRule="auto"/>
              <w:ind w:left="219" w:right="358"/>
              <w:jc w:val="both"/>
              <w:rPr>
                <w:rFonts w:cstheme="minorHAnsi"/>
                <w:b/>
                <w:bCs/>
                <w:color w:val="000000"/>
              </w:rPr>
            </w:pPr>
          </w:p>
          <w:p w14:paraId="1488CDE7" w14:textId="77777777" w:rsidR="00596882" w:rsidRPr="001B04E4" w:rsidRDefault="00596882" w:rsidP="001B04E4">
            <w:pPr>
              <w:spacing w:after="0" w:line="240" w:lineRule="auto"/>
              <w:ind w:left="219" w:right="358"/>
              <w:jc w:val="both"/>
              <w:rPr>
                <w:rFonts w:cstheme="minorHAnsi"/>
                <w:b/>
                <w:bCs/>
                <w:color w:val="000000"/>
              </w:rPr>
            </w:pPr>
          </w:p>
          <w:p w14:paraId="5F4FD029" w14:textId="77777777" w:rsidR="00596882" w:rsidRPr="001B04E4" w:rsidRDefault="00596882" w:rsidP="001B04E4">
            <w:pPr>
              <w:spacing w:after="0" w:line="240" w:lineRule="auto"/>
              <w:ind w:left="219" w:right="358"/>
              <w:jc w:val="both"/>
              <w:rPr>
                <w:rFonts w:cstheme="minorHAnsi"/>
                <w:b/>
                <w:bCs/>
                <w:color w:val="000000"/>
              </w:rPr>
            </w:pPr>
          </w:p>
        </w:tc>
        <w:tc>
          <w:tcPr>
            <w:tcW w:w="3080" w:type="dxa"/>
            <w:tcBorders>
              <w:top w:val="nil"/>
              <w:left w:val="nil"/>
              <w:bottom w:val="nil"/>
              <w:right w:val="nil"/>
            </w:tcBorders>
            <w:shd w:val="clear" w:color="auto" w:fill="auto"/>
            <w:vAlign w:val="center"/>
          </w:tcPr>
          <w:p w14:paraId="13F1AC68" w14:textId="77777777" w:rsidR="00596882" w:rsidRPr="00986521" w:rsidRDefault="00596882" w:rsidP="00986521">
            <w:pPr>
              <w:spacing w:after="0" w:line="240" w:lineRule="auto"/>
              <w:jc w:val="center"/>
              <w:rPr>
                <w:rFonts w:cstheme="minorHAnsi"/>
                <w:b/>
                <w:bCs/>
                <w:color w:val="000000"/>
              </w:rPr>
            </w:pPr>
          </w:p>
        </w:tc>
      </w:tr>
      <w:tr w:rsidR="00596882" w:rsidRPr="00986521" w14:paraId="2F44A04E" w14:textId="77777777" w:rsidTr="001B04E4">
        <w:trPr>
          <w:trHeight w:val="567"/>
        </w:trPr>
        <w:tc>
          <w:tcPr>
            <w:tcW w:w="1034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40E3730" w14:textId="77777777" w:rsidR="00596882" w:rsidRPr="001B04E4" w:rsidRDefault="00596882" w:rsidP="001B04E4">
            <w:pPr>
              <w:spacing w:after="0" w:line="240" w:lineRule="auto"/>
              <w:ind w:left="219" w:right="358"/>
              <w:jc w:val="both"/>
              <w:rPr>
                <w:rFonts w:cstheme="minorHAnsi"/>
                <w:b/>
                <w:bCs/>
                <w:color w:val="000000"/>
              </w:rPr>
            </w:pPr>
            <w:r w:rsidRPr="001B04E4">
              <w:rPr>
                <w:rFonts w:cstheme="minorHAnsi"/>
                <w:b/>
                <w:bCs/>
                <w:color w:val="000000"/>
              </w:rPr>
              <w:lastRenderedPageBreak/>
              <w:t>Calendrier de mise en œuvre du projet présenté</w:t>
            </w:r>
          </w:p>
        </w:tc>
        <w:tc>
          <w:tcPr>
            <w:tcW w:w="3080" w:type="dxa"/>
            <w:tcBorders>
              <w:top w:val="nil"/>
              <w:left w:val="nil"/>
              <w:bottom w:val="nil"/>
              <w:right w:val="nil"/>
            </w:tcBorders>
            <w:shd w:val="clear" w:color="auto" w:fill="auto"/>
            <w:vAlign w:val="center"/>
          </w:tcPr>
          <w:p w14:paraId="0067F592" w14:textId="77777777" w:rsidR="00596882" w:rsidRPr="00986521" w:rsidRDefault="00596882" w:rsidP="00986521">
            <w:pPr>
              <w:spacing w:after="0" w:line="240" w:lineRule="auto"/>
              <w:jc w:val="center"/>
              <w:rPr>
                <w:rFonts w:cstheme="minorHAnsi"/>
                <w:b/>
                <w:bCs/>
                <w:color w:val="000000"/>
              </w:rPr>
            </w:pPr>
          </w:p>
        </w:tc>
      </w:tr>
      <w:tr w:rsidR="00986521" w:rsidRPr="00986521" w14:paraId="20344BA0" w14:textId="77777777" w:rsidTr="00596882">
        <w:trPr>
          <w:trHeight w:val="1343"/>
        </w:trPr>
        <w:tc>
          <w:tcPr>
            <w:tcW w:w="1034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6C6A800" w14:textId="77777777" w:rsidR="00986521" w:rsidRPr="00986521" w:rsidRDefault="00986521" w:rsidP="001B04E4">
            <w:pPr>
              <w:spacing w:after="0" w:line="240" w:lineRule="auto"/>
              <w:ind w:left="219" w:right="358"/>
              <w:jc w:val="both"/>
              <w:rPr>
                <w:rFonts w:cstheme="minorHAnsi"/>
                <w:b/>
                <w:bCs/>
                <w:color w:val="000000"/>
              </w:rPr>
            </w:pPr>
          </w:p>
        </w:tc>
        <w:tc>
          <w:tcPr>
            <w:tcW w:w="3080" w:type="dxa"/>
            <w:tcBorders>
              <w:top w:val="nil"/>
              <w:left w:val="nil"/>
              <w:bottom w:val="nil"/>
              <w:right w:val="nil"/>
            </w:tcBorders>
            <w:shd w:val="clear" w:color="auto" w:fill="auto"/>
            <w:vAlign w:val="center"/>
          </w:tcPr>
          <w:p w14:paraId="3E280428" w14:textId="77777777" w:rsidR="00986521" w:rsidRPr="00986521" w:rsidRDefault="00986521" w:rsidP="00986521">
            <w:pPr>
              <w:spacing w:after="0" w:line="240" w:lineRule="auto"/>
              <w:jc w:val="center"/>
              <w:rPr>
                <w:rFonts w:cstheme="minorHAnsi"/>
                <w:b/>
                <w:bCs/>
                <w:color w:val="000000"/>
              </w:rPr>
            </w:pPr>
          </w:p>
        </w:tc>
      </w:tr>
      <w:tr w:rsidR="006858AA" w:rsidRPr="00986521" w14:paraId="6E70DA49" w14:textId="77777777" w:rsidTr="0095799A">
        <w:trPr>
          <w:trHeight w:val="690"/>
        </w:trPr>
        <w:tc>
          <w:tcPr>
            <w:tcW w:w="5900" w:type="dxa"/>
            <w:vMerge w:val="restart"/>
            <w:tcBorders>
              <w:top w:val="nil"/>
              <w:left w:val="nil"/>
              <w:bottom w:val="nil"/>
              <w:right w:val="nil"/>
            </w:tcBorders>
            <w:vAlign w:val="center"/>
            <w:hideMark/>
          </w:tcPr>
          <w:p w14:paraId="44BF0A4F" w14:textId="77777777" w:rsidR="006858AA" w:rsidRPr="00986521" w:rsidRDefault="006858AA" w:rsidP="00986521">
            <w:pPr>
              <w:spacing w:after="0" w:line="240" w:lineRule="auto"/>
              <w:jc w:val="center"/>
              <w:rPr>
                <w:rFonts w:cstheme="minorHAnsi"/>
                <w:b/>
                <w:bCs/>
                <w:color w:val="000000"/>
              </w:rPr>
            </w:pPr>
          </w:p>
        </w:tc>
        <w:tc>
          <w:tcPr>
            <w:tcW w:w="4448" w:type="dxa"/>
            <w:tcBorders>
              <w:top w:val="nil"/>
              <w:left w:val="nil"/>
              <w:bottom w:val="nil"/>
              <w:right w:val="nil"/>
            </w:tcBorders>
            <w:shd w:val="clear" w:color="auto" w:fill="auto"/>
            <w:vAlign w:val="center"/>
            <w:hideMark/>
          </w:tcPr>
          <w:p w14:paraId="6FFB50BD" w14:textId="77777777" w:rsidR="0095799A" w:rsidRPr="00986521" w:rsidRDefault="0095799A" w:rsidP="00986521">
            <w:pPr>
              <w:spacing w:after="0" w:line="240" w:lineRule="auto"/>
              <w:jc w:val="center"/>
              <w:rPr>
                <w:rFonts w:cstheme="minorHAnsi"/>
                <w:b/>
                <w:bCs/>
                <w:i/>
                <w:iCs/>
                <w:color w:val="4F81BD"/>
              </w:rPr>
            </w:pPr>
          </w:p>
          <w:p w14:paraId="17554CE9" w14:textId="77777777" w:rsidR="0095799A" w:rsidRPr="00986521" w:rsidRDefault="0095799A" w:rsidP="00986521">
            <w:pPr>
              <w:spacing w:after="0" w:line="240" w:lineRule="auto"/>
              <w:jc w:val="center"/>
              <w:rPr>
                <w:rFonts w:cstheme="minorHAnsi"/>
                <w:b/>
                <w:bCs/>
                <w:i/>
                <w:iCs/>
                <w:color w:val="4F81BD"/>
              </w:rPr>
            </w:pPr>
          </w:p>
          <w:p w14:paraId="3E745000" w14:textId="77777777" w:rsidR="006858AA" w:rsidRPr="00986521" w:rsidRDefault="006858AA" w:rsidP="00986521">
            <w:pPr>
              <w:spacing w:after="0" w:line="240" w:lineRule="auto"/>
              <w:jc w:val="center"/>
              <w:rPr>
                <w:rFonts w:cstheme="minorHAnsi"/>
                <w:b/>
                <w:bCs/>
                <w:i/>
                <w:iCs/>
                <w:color w:val="4F81BD"/>
              </w:rPr>
            </w:pPr>
            <w:r w:rsidRPr="00986521">
              <w:rPr>
                <w:rFonts w:cstheme="minorHAnsi"/>
                <w:b/>
                <w:bCs/>
                <w:i/>
                <w:iCs/>
              </w:rPr>
              <w:t>Date et Signature du représentant légal de l’établissement</w:t>
            </w:r>
          </w:p>
        </w:tc>
        <w:tc>
          <w:tcPr>
            <w:tcW w:w="3080" w:type="dxa"/>
            <w:tcBorders>
              <w:top w:val="nil"/>
              <w:left w:val="nil"/>
              <w:bottom w:val="nil"/>
              <w:right w:val="nil"/>
            </w:tcBorders>
            <w:shd w:val="clear" w:color="auto" w:fill="auto"/>
            <w:noWrap/>
            <w:vAlign w:val="center"/>
            <w:hideMark/>
          </w:tcPr>
          <w:p w14:paraId="0F2DE32C" w14:textId="77777777" w:rsidR="006858AA" w:rsidRPr="00986521" w:rsidRDefault="006858AA" w:rsidP="00986521">
            <w:pPr>
              <w:spacing w:after="0" w:line="240" w:lineRule="auto"/>
              <w:jc w:val="center"/>
              <w:rPr>
                <w:rFonts w:cstheme="minorHAnsi"/>
                <w:b/>
                <w:bCs/>
                <w:i/>
                <w:iCs/>
                <w:color w:val="4F81BD"/>
              </w:rPr>
            </w:pPr>
          </w:p>
        </w:tc>
      </w:tr>
      <w:tr w:rsidR="006858AA" w:rsidRPr="00986521" w14:paraId="7E2EF23E" w14:textId="77777777" w:rsidTr="0095799A">
        <w:trPr>
          <w:trHeight w:val="510"/>
        </w:trPr>
        <w:tc>
          <w:tcPr>
            <w:tcW w:w="5900" w:type="dxa"/>
            <w:vMerge/>
            <w:tcBorders>
              <w:top w:val="nil"/>
              <w:left w:val="nil"/>
              <w:bottom w:val="nil"/>
              <w:right w:val="nil"/>
            </w:tcBorders>
            <w:vAlign w:val="center"/>
            <w:hideMark/>
          </w:tcPr>
          <w:p w14:paraId="7A731169" w14:textId="77777777" w:rsidR="006858AA" w:rsidRPr="00986521" w:rsidRDefault="006858AA" w:rsidP="00986521">
            <w:pPr>
              <w:spacing w:after="0" w:line="240" w:lineRule="auto"/>
              <w:jc w:val="center"/>
              <w:rPr>
                <w:rFonts w:cstheme="minorHAnsi"/>
                <w:b/>
                <w:bCs/>
                <w:color w:val="000000"/>
              </w:rPr>
            </w:pPr>
          </w:p>
        </w:tc>
        <w:tc>
          <w:tcPr>
            <w:tcW w:w="4448" w:type="dxa"/>
            <w:tcBorders>
              <w:top w:val="nil"/>
              <w:left w:val="nil"/>
              <w:bottom w:val="nil"/>
              <w:right w:val="nil"/>
            </w:tcBorders>
            <w:shd w:val="clear" w:color="auto" w:fill="auto"/>
            <w:vAlign w:val="center"/>
            <w:hideMark/>
          </w:tcPr>
          <w:p w14:paraId="2B6FE2C1" w14:textId="77777777" w:rsidR="006858AA" w:rsidRPr="00986521" w:rsidRDefault="006858AA" w:rsidP="00986521">
            <w:pPr>
              <w:spacing w:after="0" w:line="240" w:lineRule="auto"/>
              <w:jc w:val="center"/>
              <w:rPr>
                <w:rFonts w:cstheme="minorHAnsi"/>
                <w:b/>
                <w:bCs/>
                <w:i/>
                <w:iCs/>
                <w:color w:val="4F81BD"/>
              </w:rPr>
            </w:pPr>
          </w:p>
        </w:tc>
        <w:tc>
          <w:tcPr>
            <w:tcW w:w="3080" w:type="dxa"/>
            <w:tcBorders>
              <w:top w:val="nil"/>
              <w:left w:val="nil"/>
              <w:bottom w:val="nil"/>
              <w:right w:val="nil"/>
            </w:tcBorders>
            <w:shd w:val="clear" w:color="auto" w:fill="auto"/>
            <w:vAlign w:val="center"/>
            <w:hideMark/>
          </w:tcPr>
          <w:p w14:paraId="7E5AD875" w14:textId="77777777" w:rsidR="006858AA" w:rsidRPr="00986521" w:rsidRDefault="006858AA" w:rsidP="00986521">
            <w:pPr>
              <w:spacing w:after="0" w:line="240" w:lineRule="auto"/>
              <w:jc w:val="center"/>
              <w:rPr>
                <w:rFonts w:cstheme="minorHAnsi"/>
                <w:b/>
                <w:bCs/>
                <w:i/>
                <w:iCs/>
                <w:color w:val="4F81BD"/>
              </w:rPr>
            </w:pPr>
          </w:p>
        </w:tc>
      </w:tr>
    </w:tbl>
    <w:p w14:paraId="6A102A89" w14:textId="13D4B1DF" w:rsidR="00EB3922" w:rsidRDefault="00EB3922" w:rsidP="00986521">
      <w:pPr>
        <w:spacing w:after="0" w:line="240" w:lineRule="auto"/>
        <w:jc w:val="center"/>
        <w:rPr>
          <w:rFonts w:cstheme="minorHAnsi"/>
          <w:b/>
        </w:rPr>
      </w:pPr>
    </w:p>
    <w:p w14:paraId="5CDF8AEB" w14:textId="77777777" w:rsidR="00EB3922" w:rsidRDefault="00EB3922">
      <w:pPr>
        <w:rPr>
          <w:rFonts w:cstheme="minorHAnsi"/>
          <w:b/>
        </w:rPr>
        <w:sectPr w:rsidR="00EB3922" w:rsidSect="00AB6B0A">
          <w:headerReference w:type="default" r:id="rId7"/>
          <w:footerReference w:type="default" r:id="rId8"/>
          <w:headerReference w:type="first" r:id="rId9"/>
          <w:footerReference w:type="first" r:id="rId10"/>
          <w:pgSz w:w="11906" w:h="16838"/>
          <w:pgMar w:top="1417" w:right="1417" w:bottom="1417" w:left="1417" w:header="708" w:footer="138" w:gutter="0"/>
          <w:cols w:space="708"/>
          <w:titlePg/>
          <w:docGrid w:linePitch="360"/>
        </w:sectPr>
      </w:pPr>
    </w:p>
    <w:p w14:paraId="4F448CA7" w14:textId="4D88A3DA" w:rsidR="00B91B88" w:rsidRPr="00986521" w:rsidRDefault="00134132" w:rsidP="00C0012B">
      <w:pPr>
        <w:rPr>
          <w:rFonts w:cstheme="minorHAnsi"/>
          <w:b/>
        </w:rPr>
      </w:pPr>
      <w:r>
        <w:rPr>
          <w:rFonts w:cstheme="minorHAnsi"/>
          <w:b/>
          <w:noProof/>
        </w:rPr>
        <w:lastRenderedPageBreak/>
        <w:object w:dxaOrig="1440" w:dyaOrig="1440" w14:anchorId="35A3B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0.85pt;margin-top:39.1pt;width:1288pt;height:380.45pt;z-index:251659264;mso-position-horizontal-relative:text;mso-position-vertical-relative:text" wrapcoords="-21 0 -21 21520 21600 21520 21600 0 -21 0">
            <v:imagedata r:id="rId11" o:title=""/>
            <w10:wrap type="tight"/>
          </v:shape>
          <o:OLEObject Type="Embed" ProgID="Excel.Sheet.12" ShapeID="_x0000_s1026" DrawAspect="Content" ObjectID="_1687591283" r:id="rId12"/>
        </w:object>
      </w:r>
      <w:r w:rsidR="00C0012B" w:rsidRPr="00C0012B">
        <w:rPr>
          <w:rFonts w:cstheme="minorHAnsi"/>
          <w:b/>
          <w:noProof/>
        </w:rPr>
        <w:t>Matrice_Annexes des professionnels</w:t>
      </w:r>
    </w:p>
    <w:sectPr w:rsidR="00B91B88" w:rsidRPr="00986521" w:rsidSect="00EB3922">
      <w:headerReference w:type="first" r:id="rId13"/>
      <w:pgSz w:w="16838" w:h="11906" w:orient="landscape"/>
      <w:pgMar w:top="709" w:right="1417" w:bottom="993" w:left="1417" w:header="708" w:footer="1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143F4" w14:textId="77777777" w:rsidR="00FF6E8A" w:rsidRDefault="00FF6E8A" w:rsidP="00B91B88">
      <w:pPr>
        <w:spacing w:after="0" w:line="240" w:lineRule="auto"/>
      </w:pPr>
      <w:r>
        <w:separator/>
      </w:r>
    </w:p>
  </w:endnote>
  <w:endnote w:type="continuationSeparator" w:id="0">
    <w:p w14:paraId="55F20D94" w14:textId="77777777" w:rsidR="00FF6E8A" w:rsidRDefault="00FF6E8A" w:rsidP="00B91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779357"/>
      <w:docPartObj>
        <w:docPartGallery w:val="Page Numbers (Bottom of Page)"/>
        <w:docPartUnique/>
      </w:docPartObj>
    </w:sdtPr>
    <w:sdtEndPr/>
    <w:sdtContent>
      <w:sdt>
        <w:sdtPr>
          <w:id w:val="4564818"/>
          <w:docPartObj>
            <w:docPartGallery w:val="Page Numbers (Top of Page)"/>
            <w:docPartUnique/>
          </w:docPartObj>
        </w:sdtPr>
        <w:sdtEndPr/>
        <w:sdtContent>
          <w:p w14:paraId="32110E50" w14:textId="0FDBA129" w:rsidR="00AB6B0A" w:rsidRDefault="00AB6B0A">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134132">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34132">
              <w:rPr>
                <w:b/>
                <w:bCs/>
                <w:noProof/>
              </w:rPr>
              <w:t>5</w:t>
            </w:r>
            <w:r>
              <w:rPr>
                <w:b/>
                <w:bCs/>
                <w:sz w:val="24"/>
                <w:szCs w:val="24"/>
              </w:rPr>
              <w:fldChar w:fldCharType="end"/>
            </w:r>
          </w:p>
        </w:sdtContent>
      </w:sdt>
    </w:sdtContent>
  </w:sdt>
  <w:p w14:paraId="5DE8C3BA" w14:textId="77777777" w:rsidR="00AB6B0A" w:rsidRDefault="00AB6B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884258"/>
      <w:docPartObj>
        <w:docPartGallery w:val="Page Numbers (Bottom of Page)"/>
        <w:docPartUnique/>
      </w:docPartObj>
    </w:sdtPr>
    <w:sdtEndPr/>
    <w:sdtContent>
      <w:sdt>
        <w:sdtPr>
          <w:id w:val="-1769616900"/>
          <w:docPartObj>
            <w:docPartGallery w:val="Page Numbers (Top of Page)"/>
            <w:docPartUnique/>
          </w:docPartObj>
        </w:sdtPr>
        <w:sdtEndPr/>
        <w:sdtContent>
          <w:p w14:paraId="08621BAB" w14:textId="6DE13F86" w:rsidR="00AB6B0A" w:rsidRDefault="00AB6B0A">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134132">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34132">
              <w:rPr>
                <w:b/>
                <w:bCs/>
                <w:noProof/>
              </w:rPr>
              <w:t>5</w:t>
            </w:r>
            <w:r>
              <w:rPr>
                <w:b/>
                <w:bCs/>
                <w:sz w:val="24"/>
                <w:szCs w:val="24"/>
              </w:rPr>
              <w:fldChar w:fldCharType="end"/>
            </w:r>
          </w:p>
        </w:sdtContent>
      </w:sdt>
    </w:sdtContent>
  </w:sdt>
  <w:p w14:paraId="43C7F7DE" w14:textId="77777777" w:rsidR="00AB6B0A" w:rsidRDefault="00AB6B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BE4B3" w14:textId="77777777" w:rsidR="00FF6E8A" w:rsidRDefault="00FF6E8A" w:rsidP="00B91B88">
      <w:pPr>
        <w:spacing w:after="0" w:line="240" w:lineRule="auto"/>
      </w:pPr>
      <w:r>
        <w:separator/>
      </w:r>
    </w:p>
  </w:footnote>
  <w:footnote w:type="continuationSeparator" w:id="0">
    <w:p w14:paraId="44F90963" w14:textId="77777777" w:rsidR="00FF6E8A" w:rsidRDefault="00FF6E8A" w:rsidP="00B91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3E2EA" w14:textId="1194C7DB" w:rsidR="00B91B88" w:rsidRDefault="00B91B88" w:rsidP="00B91B88">
    <w:pPr>
      <w:pStyle w:val="En-tte"/>
      <w:ind w:left="-42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0F04E" w14:textId="475EB92F" w:rsidR="008D06AB" w:rsidRDefault="008D06AB">
    <w:pPr>
      <w:pStyle w:val="En-tte"/>
    </w:pPr>
    <w:r w:rsidRPr="008D06AB">
      <w:rPr>
        <w:noProof/>
        <w:lang w:eastAsia="fr-FR"/>
      </w:rPr>
      <w:drawing>
        <wp:anchor distT="0" distB="0" distL="114300" distR="114300" simplePos="0" relativeHeight="251660288" behindDoc="1" locked="0" layoutInCell="1" allowOverlap="1" wp14:anchorId="5CDFC777" wp14:editId="577C6724">
          <wp:simplePos x="0" y="0"/>
          <wp:positionH relativeFrom="margin">
            <wp:posOffset>4962525</wp:posOffset>
          </wp:positionH>
          <wp:positionV relativeFrom="paragraph">
            <wp:posOffset>-268605</wp:posOffset>
          </wp:positionV>
          <wp:extent cx="1247140" cy="749935"/>
          <wp:effectExtent l="0" t="0" r="0" b="0"/>
          <wp:wrapTight wrapText="bothSides">
            <wp:wrapPolygon edited="0">
              <wp:start x="2640" y="0"/>
              <wp:lineTo x="990" y="3292"/>
              <wp:lineTo x="330" y="17009"/>
              <wp:lineTo x="2969" y="18655"/>
              <wp:lineTo x="14847" y="20850"/>
              <wp:lineTo x="18807" y="20850"/>
              <wp:lineTo x="20126" y="18655"/>
              <wp:lineTo x="21116" y="15363"/>
              <wp:lineTo x="21116" y="12620"/>
              <wp:lineTo x="19466" y="9876"/>
              <wp:lineTo x="20456" y="3292"/>
              <wp:lineTo x="18477" y="0"/>
              <wp:lineTo x="264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rotWithShape="1">
                  <a:blip r:embed="rId1" cstate="print">
                    <a:extLst>
                      <a:ext uri="{28A0092B-C50C-407E-A947-70E740481C1C}">
                        <a14:useLocalDpi xmlns:a14="http://schemas.microsoft.com/office/drawing/2010/main" val="0"/>
                      </a:ext>
                    </a:extLst>
                  </a:blip>
                  <a:srcRect l="46368" t="8422" r="8090" b="16913"/>
                  <a:stretch/>
                </pic:blipFill>
                <pic:spPr bwMode="auto">
                  <a:xfrm>
                    <a:off x="0" y="0"/>
                    <a:ext cx="1247140" cy="749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D06AB">
      <w:rPr>
        <w:noProof/>
        <w:lang w:eastAsia="fr-FR"/>
      </w:rPr>
      <w:drawing>
        <wp:anchor distT="0" distB="0" distL="114300" distR="114300" simplePos="0" relativeHeight="251659264" behindDoc="1" locked="0" layoutInCell="1" allowOverlap="1" wp14:anchorId="0BB502A6" wp14:editId="03F963E7">
          <wp:simplePos x="0" y="0"/>
          <wp:positionH relativeFrom="margin">
            <wp:posOffset>-581025</wp:posOffset>
          </wp:positionH>
          <wp:positionV relativeFrom="paragraph">
            <wp:posOffset>-411480</wp:posOffset>
          </wp:positionV>
          <wp:extent cx="1085850" cy="1057344"/>
          <wp:effectExtent l="0" t="0" r="0" b="9525"/>
          <wp:wrapTight wrapText="bothSides">
            <wp:wrapPolygon edited="0">
              <wp:start x="0" y="0"/>
              <wp:lineTo x="0" y="21405"/>
              <wp:lineTo x="21221" y="21405"/>
              <wp:lineTo x="21221"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cstate="print">
                    <a:extLst>
                      <a:ext uri="{28A0092B-C50C-407E-A947-70E740481C1C}">
                        <a14:useLocalDpi xmlns:a14="http://schemas.microsoft.com/office/drawing/2010/main" val="0"/>
                      </a:ext>
                    </a:extLst>
                  </a:blip>
                  <a:srcRect l="6183" r="56113"/>
                  <a:stretch/>
                </pic:blipFill>
                <pic:spPr bwMode="auto">
                  <a:xfrm>
                    <a:off x="0" y="0"/>
                    <a:ext cx="1085850" cy="10573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B719E" w14:textId="5924D304" w:rsidR="00EB3922" w:rsidRDefault="00EB392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A3AB8"/>
    <w:multiLevelType w:val="hybridMultilevel"/>
    <w:tmpl w:val="DA92A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7E0371"/>
    <w:multiLevelType w:val="hybridMultilevel"/>
    <w:tmpl w:val="E47A9984"/>
    <w:lvl w:ilvl="0" w:tplc="A19C88A6">
      <w:numFmt w:val="bullet"/>
      <w:lvlText w:val=""/>
      <w:lvlJc w:val="left"/>
      <w:pPr>
        <w:ind w:left="720" w:hanging="360"/>
      </w:pPr>
      <w:rPr>
        <w:rFonts w:ascii="Symbol" w:eastAsia="Times New Roman" w:hAnsi="Symbol" w:cstheme="minorHAns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B88"/>
    <w:rsid w:val="00041100"/>
    <w:rsid w:val="00076BB3"/>
    <w:rsid w:val="00092BBF"/>
    <w:rsid w:val="000B0900"/>
    <w:rsid w:val="00134132"/>
    <w:rsid w:val="001B04E4"/>
    <w:rsid w:val="001B1F57"/>
    <w:rsid w:val="001C5E52"/>
    <w:rsid w:val="00250677"/>
    <w:rsid w:val="003477EC"/>
    <w:rsid w:val="00393829"/>
    <w:rsid w:val="003B0C0A"/>
    <w:rsid w:val="003C7257"/>
    <w:rsid w:val="003D3DF7"/>
    <w:rsid w:val="003E2846"/>
    <w:rsid w:val="0041347E"/>
    <w:rsid w:val="00447241"/>
    <w:rsid w:val="004754B4"/>
    <w:rsid w:val="004A1A20"/>
    <w:rsid w:val="004B4BCD"/>
    <w:rsid w:val="004E3831"/>
    <w:rsid w:val="00507B82"/>
    <w:rsid w:val="005374F2"/>
    <w:rsid w:val="005542B5"/>
    <w:rsid w:val="0055726C"/>
    <w:rsid w:val="005611FD"/>
    <w:rsid w:val="00596882"/>
    <w:rsid w:val="006858AA"/>
    <w:rsid w:val="006B1732"/>
    <w:rsid w:val="006B1E0E"/>
    <w:rsid w:val="00703F98"/>
    <w:rsid w:val="007827CA"/>
    <w:rsid w:val="0080266C"/>
    <w:rsid w:val="008D06AB"/>
    <w:rsid w:val="00947CF5"/>
    <w:rsid w:val="0095799A"/>
    <w:rsid w:val="00986521"/>
    <w:rsid w:val="00A01D6F"/>
    <w:rsid w:val="00A86D82"/>
    <w:rsid w:val="00AB6B0A"/>
    <w:rsid w:val="00B1745F"/>
    <w:rsid w:val="00B91B88"/>
    <w:rsid w:val="00B941BD"/>
    <w:rsid w:val="00C0012B"/>
    <w:rsid w:val="00C252A6"/>
    <w:rsid w:val="00C76E04"/>
    <w:rsid w:val="00CE73D0"/>
    <w:rsid w:val="00D325F8"/>
    <w:rsid w:val="00D67315"/>
    <w:rsid w:val="00D819E1"/>
    <w:rsid w:val="00D851C5"/>
    <w:rsid w:val="00DA19DE"/>
    <w:rsid w:val="00DC68F6"/>
    <w:rsid w:val="00DD16E2"/>
    <w:rsid w:val="00E1241E"/>
    <w:rsid w:val="00E24597"/>
    <w:rsid w:val="00E76794"/>
    <w:rsid w:val="00EB3922"/>
    <w:rsid w:val="00EC73A9"/>
    <w:rsid w:val="00F13C85"/>
    <w:rsid w:val="00F407A7"/>
    <w:rsid w:val="00F62B90"/>
    <w:rsid w:val="00F91FAC"/>
    <w:rsid w:val="00FE2D75"/>
    <w:rsid w:val="00FF6E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DB4B2B"/>
  <w15:docId w15:val="{7F4F5238-4DBF-4669-99AE-E09D3DF0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91B88"/>
    <w:pPr>
      <w:tabs>
        <w:tab w:val="center" w:pos="4536"/>
        <w:tab w:val="right" w:pos="9072"/>
      </w:tabs>
      <w:spacing w:after="0" w:line="240" w:lineRule="auto"/>
    </w:pPr>
  </w:style>
  <w:style w:type="character" w:customStyle="1" w:styleId="En-tteCar">
    <w:name w:val="En-tête Car"/>
    <w:basedOn w:val="Policepardfaut"/>
    <w:link w:val="En-tte"/>
    <w:uiPriority w:val="99"/>
    <w:rsid w:val="00B91B88"/>
  </w:style>
  <w:style w:type="paragraph" w:styleId="Pieddepage">
    <w:name w:val="footer"/>
    <w:basedOn w:val="Normal"/>
    <w:link w:val="PieddepageCar"/>
    <w:uiPriority w:val="99"/>
    <w:unhideWhenUsed/>
    <w:rsid w:val="00B91B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B88"/>
  </w:style>
  <w:style w:type="paragraph" w:styleId="Textedebulles">
    <w:name w:val="Balloon Text"/>
    <w:basedOn w:val="Normal"/>
    <w:link w:val="TextedebullesCar"/>
    <w:uiPriority w:val="99"/>
    <w:semiHidden/>
    <w:unhideWhenUsed/>
    <w:rsid w:val="00B91B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1B88"/>
    <w:rPr>
      <w:rFonts w:ascii="Tahoma" w:hAnsi="Tahoma" w:cs="Tahoma"/>
      <w:sz w:val="16"/>
      <w:szCs w:val="16"/>
    </w:rPr>
  </w:style>
  <w:style w:type="character" w:styleId="Marquedecommentaire">
    <w:name w:val="annotation reference"/>
    <w:basedOn w:val="Policepardfaut"/>
    <w:uiPriority w:val="99"/>
    <w:semiHidden/>
    <w:unhideWhenUsed/>
    <w:rsid w:val="00D819E1"/>
    <w:rPr>
      <w:sz w:val="16"/>
      <w:szCs w:val="16"/>
    </w:rPr>
  </w:style>
  <w:style w:type="paragraph" w:styleId="Commentaire">
    <w:name w:val="annotation text"/>
    <w:basedOn w:val="Normal"/>
    <w:link w:val="CommentaireCar"/>
    <w:uiPriority w:val="99"/>
    <w:semiHidden/>
    <w:unhideWhenUsed/>
    <w:rsid w:val="00D819E1"/>
    <w:pPr>
      <w:spacing w:line="240" w:lineRule="auto"/>
    </w:pPr>
    <w:rPr>
      <w:sz w:val="20"/>
      <w:szCs w:val="20"/>
    </w:rPr>
  </w:style>
  <w:style w:type="character" w:customStyle="1" w:styleId="CommentaireCar">
    <w:name w:val="Commentaire Car"/>
    <w:basedOn w:val="Policepardfaut"/>
    <w:link w:val="Commentaire"/>
    <w:uiPriority w:val="99"/>
    <w:semiHidden/>
    <w:rsid w:val="00D819E1"/>
    <w:rPr>
      <w:sz w:val="20"/>
      <w:szCs w:val="20"/>
    </w:rPr>
  </w:style>
  <w:style w:type="paragraph" w:styleId="Objetducommentaire">
    <w:name w:val="annotation subject"/>
    <w:basedOn w:val="Commentaire"/>
    <w:next w:val="Commentaire"/>
    <w:link w:val="ObjetducommentaireCar"/>
    <w:uiPriority w:val="99"/>
    <w:semiHidden/>
    <w:unhideWhenUsed/>
    <w:rsid w:val="00D819E1"/>
    <w:rPr>
      <w:b/>
      <w:bCs/>
    </w:rPr>
  </w:style>
  <w:style w:type="character" w:customStyle="1" w:styleId="ObjetducommentaireCar">
    <w:name w:val="Objet du commentaire Car"/>
    <w:basedOn w:val="CommentaireCar"/>
    <w:link w:val="Objetducommentaire"/>
    <w:uiPriority w:val="99"/>
    <w:semiHidden/>
    <w:rsid w:val="00D819E1"/>
    <w:rPr>
      <w:b/>
      <w:bCs/>
      <w:sz w:val="20"/>
      <w:szCs w:val="20"/>
    </w:rPr>
  </w:style>
  <w:style w:type="paragraph" w:styleId="Paragraphedeliste">
    <w:name w:val="List Paragraph"/>
    <w:basedOn w:val="Normal"/>
    <w:uiPriority w:val="34"/>
    <w:qFormat/>
    <w:rsid w:val="004E3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256284">
      <w:bodyDiv w:val="1"/>
      <w:marLeft w:val="0"/>
      <w:marRight w:val="0"/>
      <w:marTop w:val="0"/>
      <w:marBottom w:val="0"/>
      <w:divBdr>
        <w:top w:val="none" w:sz="0" w:space="0" w:color="auto"/>
        <w:left w:val="none" w:sz="0" w:space="0" w:color="auto"/>
        <w:bottom w:val="none" w:sz="0" w:space="0" w:color="auto"/>
        <w:right w:val="none" w:sz="0" w:space="0" w:color="auto"/>
      </w:divBdr>
    </w:div>
    <w:div w:id="1599168569">
      <w:bodyDiv w:val="1"/>
      <w:marLeft w:val="0"/>
      <w:marRight w:val="0"/>
      <w:marTop w:val="0"/>
      <w:marBottom w:val="0"/>
      <w:divBdr>
        <w:top w:val="none" w:sz="0" w:space="0" w:color="auto"/>
        <w:left w:val="none" w:sz="0" w:space="0" w:color="auto"/>
        <w:bottom w:val="none" w:sz="0" w:space="0" w:color="auto"/>
        <w:right w:val="none" w:sz="0" w:space="0" w:color="auto"/>
      </w:divBdr>
    </w:div>
    <w:div w:id="1793087236">
      <w:bodyDiv w:val="1"/>
      <w:marLeft w:val="0"/>
      <w:marRight w:val="0"/>
      <w:marTop w:val="0"/>
      <w:marBottom w:val="0"/>
      <w:divBdr>
        <w:top w:val="none" w:sz="0" w:space="0" w:color="auto"/>
        <w:left w:val="none" w:sz="0" w:space="0" w:color="auto"/>
        <w:bottom w:val="none" w:sz="0" w:space="0" w:color="auto"/>
        <w:right w:val="none" w:sz="0" w:space="0" w:color="auto"/>
      </w:divBdr>
    </w:div>
    <w:div w:id="179595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package" Target="embeddings/Feuille_de_calcul_Microsoft_Excel.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JG">
      <a:dk1>
        <a:sysClr val="windowText" lastClr="000000"/>
      </a:dk1>
      <a:lt1>
        <a:sysClr val="window" lastClr="FFFFFF"/>
      </a:lt1>
      <a:dk2>
        <a:srgbClr val="358F80"/>
      </a:dk2>
      <a:lt2>
        <a:srgbClr val="EEECE1"/>
      </a:lt2>
      <a:accent1>
        <a:srgbClr val="5EC4B4"/>
      </a:accent1>
      <a:accent2>
        <a:srgbClr val="808A86"/>
      </a:accent2>
      <a:accent3>
        <a:srgbClr val="8BADD4"/>
      </a:accent3>
      <a:accent4>
        <a:srgbClr val="C28BBB"/>
      </a:accent4>
      <a:accent5>
        <a:srgbClr val="F0D415"/>
      </a:accent5>
      <a:accent6>
        <a:srgbClr val="D6678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521</Words>
  <Characters>2867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dc:creator>
  <cp:lastModifiedBy>GUERITAT, Jordan</cp:lastModifiedBy>
  <cp:revision>9</cp:revision>
  <dcterms:created xsi:type="dcterms:W3CDTF">2021-06-30T15:49:00Z</dcterms:created>
  <dcterms:modified xsi:type="dcterms:W3CDTF">2021-07-12T08:35:00Z</dcterms:modified>
</cp:coreProperties>
</file>